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93" w:rsidRPr="00EC7416" w:rsidRDefault="002769FF" w:rsidP="00F921E2">
      <w:pPr>
        <w:ind w:firstLine="426"/>
        <w:jc w:val="both"/>
        <w:rPr>
          <w:sz w:val="24"/>
          <w:szCs w:val="24"/>
        </w:rPr>
      </w:pPr>
      <w:r w:rsidRPr="00EC7416">
        <w:rPr>
          <w:sz w:val="24"/>
          <w:szCs w:val="24"/>
        </w:rPr>
        <w:t>Извещение о проведении</w:t>
      </w:r>
      <w:r w:rsidR="00271AA2" w:rsidRPr="00EC7416">
        <w:rPr>
          <w:sz w:val="24"/>
          <w:szCs w:val="24"/>
        </w:rPr>
        <w:t xml:space="preserve"> электронного</w:t>
      </w:r>
      <w:r w:rsidRPr="00EC7416">
        <w:rPr>
          <w:sz w:val="24"/>
          <w:szCs w:val="24"/>
        </w:rPr>
        <w:t xml:space="preserve"> аукциона </w:t>
      </w:r>
      <w:r w:rsidR="00F346B6" w:rsidRPr="00EC7416">
        <w:rPr>
          <w:sz w:val="24"/>
          <w:szCs w:val="24"/>
        </w:rPr>
        <w:t xml:space="preserve"> в соответствии с распоряжением комитета по имущественным и земельным отношениям Администрации Аксайского района от</w:t>
      </w:r>
      <w:r w:rsidR="009B07F6" w:rsidRPr="00EC7416">
        <w:rPr>
          <w:sz w:val="24"/>
          <w:szCs w:val="24"/>
        </w:rPr>
        <w:t xml:space="preserve"> </w:t>
      </w:r>
      <w:r w:rsidR="00EC7416" w:rsidRPr="00EC7416">
        <w:rPr>
          <w:sz w:val="24"/>
          <w:szCs w:val="24"/>
        </w:rPr>
        <w:t>06.03.2025</w:t>
      </w:r>
      <w:r w:rsidR="00AF3C79" w:rsidRPr="00EC7416">
        <w:rPr>
          <w:sz w:val="24"/>
          <w:szCs w:val="24"/>
        </w:rPr>
        <w:t xml:space="preserve"> </w:t>
      </w:r>
      <w:r w:rsidR="006F23A5" w:rsidRPr="00EC7416">
        <w:rPr>
          <w:sz w:val="24"/>
          <w:szCs w:val="24"/>
        </w:rPr>
        <w:t>№</w:t>
      </w:r>
      <w:r w:rsidR="00B25EA9" w:rsidRPr="00EC7416">
        <w:rPr>
          <w:sz w:val="24"/>
          <w:szCs w:val="24"/>
        </w:rPr>
        <w:t xml:space="preserve"> </w:t>
      </w:r>
      <w:r w:rsidR="00053066" w:rsidRPr="00EC7416">
        <w:rPr>
          <w:sz w:val="24"/>
          <w:szCs w:val="24"/>
        </w:rPr>
        <w:t>1</w:t>
      </w:r>
      <w:r w:rsidR="00EC7416" w:rsidRPr="00EC7416">
        <w:rPr>
          <w:sz w:val="24"/>
          <w:szCs w:val="24"/>
        </w:rPr>
        <w:t>65</w:t>
      </w:r>
      <w:r w:rsidR="00053066" w:rsidRPr="00EC7416">
        <w:rPr>
          <w:sz w:val="24"/>
          <w:szCs w:val="24"/>
        </w:rPr>
        <w:t>.</w:t>
      </w:r>
    </w:p>
    <w:p w:rsidR="0054367B" w:rsidRPr="00EC7416" w:rsidRDefault="00F921E2" w:rsidP="00F921E2">
      <w:pPr>
        <w:ind w:firstLine="426"/>
        <w:jc w:val="both"/>
        <w:rPr>
          <w:sz w:val="24"/>
          <w:szCs w:val="24"/>
        </w:rPr>
      </w:pPr>
      <w:r w:rsidRPr="00EC7416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EC7416">
          <w:rPr>
            <w:rStyle w:val="ae"/>
            <w:sz w:val="24"/>
            <w:szCs w:val="24"/>
            <w:lang w:val="en-US"/>
          </w:rPr>
          <w:t>http</w:t>
        </w:r>
        <w:r w:rsidRPr="00EC7416">
          <w:rPr>
            <w:rStyle w:val="ae"/>
            <w:sz w:val="24"/>
            <w:szCs w:val="24"/>
          </w:rPr>
          <w:t>://</w:t>
        </w:r>
        <w:proofErr w:type="spellStart"/>
        <w:r w:rsidRPr="00EC7416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EC7416">
          <w:rPr>
            <w:rStyle w:val="ae"/>
            <w:sz w:val="24"/>
            <w:szCs w:val="24"/>
          </w:rPr>
          <w:t>.</w:t>
        </w:r>
        <w:proofErr w:type="spellStart"/>
        <w:r w:rsidRPr="00EC7416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EC7416">
          <w:rPr>
            <w:rStyle w:val="ae"/>
            <w:sz w:val="24"/>
            <w:szCs w:val="24"/>
          </w:rPr>
          <w:t>-</w:t>
        </w:r>
        <w:proofErr w:type="spellStart"/>
        <w:r w:rsidRPr="00EC7416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EC7416">
          <w:rPr>
            <w:rStyle w:val="ae"/>
            <w:sz w:val="24"/>
            <w:szCs w:val="24"/>
          </w:rPr>
          <w:t>.</w:t>
        </w:r>
        <w:proofErr w:type="spellStart"/>
        <w:r w:rsidRPr="00EC7416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EC7416">
        <w:rPr>
          <w:sz w:val="24"/>
          <w:szCs w:val="24"/>
        </w:rPr>
        <w:t>.</w:t>
      </w:r>
    </w:p>
    <w:p w:rsidR="0054367B" w:rsidRPr="00EC7416" w:rsidRDefault="00271AA2" w:rsidP="0054367B">
      <w:pPr>
        <w:ind w:firstLine="426"/>
        <w:jc w:val="both"/>
        <w:rPr>
          <w:sz w:val="24"/>
          <w:szCs w:val="24"/>
        </w:rPr>
      </w:pPr>
      <w:r w:rsidRPr="00EC7416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EC7416">
        <w:rPr>
          <w:b/>
          <w:sz w:val="24"/>
          <w:szCs w:val="24"/>
        </w:rPr>
        <w:t>«Интернет», на котор</w:t>
      </w:r>
      <w:r w:rsidRPr="00EC7416">
        <w:rPr>
          <w:b/>
          <w:sz w:val="24"/>
          <w:szCs w:val="24"/>
        </w:rPr>
        <w:t>ой</w:t>
      </w:r>
      <w:r w:rsidR="002769FF" w:rsidRPr="00EC7416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EC7416">
          <w:rPr>
            <w:rStyle w:val="ae"/>
            <w:sz w:val="24"/>
            <w:szCs w:val="24"/>
            <w:lang w:val="en-US"/>
          </w:rPr>
          <w:t>http</w:t>
        </w:r>
        <w:r w:rsidR="002769FF" w:rsidRPr="00EC7416">
          <w:rPr>
            <w:rStyle w:val="ae"/>
            <w:sz w:val="24"/>
            <w:szCs w:val="24"/>
          </w:rPr>
          <w:t>://</w:t>
        </w:r>
        <w:proofErr w:type="spellStart"/>
        <w:r w:rsidR="002769FF" w:rsidRPr="00EC7416">
          <w:rPr>
            <w:rStyle w:val="ae"/>
            <w:sz w:val="24"/>
            <w:szCs w:val="24"/>
            <w:lang w:val="en-US"/>
          </w:rPr>
          <w:t>utp</w:t>
        </w:r>
        <w:proofErr w:type="spellEnd"/>
        <w:r w:rsidR="002769FF" w:rsidRPr="00EC7416">
          <w:rPr>
            <w:rStyle w:val="ae"/>
            <w:sz w:val="24"/>
            <w:szCs w:val="24"/>
          </w:rPr>
          <w:t>.</w:t>
        </w:r>
        <w:proofErr w:type="spellStart"/>
        <w:r w:rsidR="002769FF" w:rsidRPr="00EC7416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="002769FF" w:rsidRPr="00EC7416">
          <w:rPr>
            <w:rStyle w:val="ae"/>
            <w:sz w:val="24"/>
            <w:szCs w:val="24"/>
          </w:rPr>
          <w:t>-</w:t>
        </w:r>
        <w:proofErr w:type="spellStart"/>
        <w:r w:rsidR="002769FF" w:rsidRPr="00EC7416">
          <w:rPr>
            <w:rStyle w:val="ae"/>
            <w:sz w:val="24"/>
            <w:szCs w:val="24"/>
            <w:lang w:val="en-US"/>
          </w:rPr>
          <w:t>ast</w:t>
        </w:r>
        <w:proofErr w:type="spellEnd"/>
        <w:r w:rsidR="002769FF" w:rsidRPr="00EC7416">
          <w:rPr>
            <w:rStyle w:val="ae"/>
            <w:sz w:val="24"/>
            <w:szCs w:val="24"/>
          </w:rPr>
          <w:t>.</w:t>
        </w:r>
        <w:proofErr w:type="spellStart"/>
        <w:r w:rsidR="002769FF" w:rsidRPr="00EC7416">
          <w:rPr>
            <w:rStyle w:val="ae"/>
            <w:sz w:val="24"/>
            <w:szCs w:val="24"/>
            <w:lang w:val="en-US"/>
          </w:rPr>
          <w:t>ru</w:t>
        </w:r>
        <w:proofErr w:type="spellEnd"/>
        <w:r w:rsidR="002769FF" w:rsidRPr="00EC7416">
          <w:rPr>
            <w:rStyle w:val="ae"/>
            <w:sz w:val="24"/>
            <w:szCs w:val="24"/>
          </w:rPr>
          <w:t>/</w:t>
        </w:r>
      </w:hyperlink>
      <w:r w:rsidR="002769FF" w:rsidRPr="00EC7416">
        <w:rPr>
          <w:sz w:val="24"/>
          <w:szCs w:val="24"/>
        </w:rPr>
        <w:t xml:space="preserve"> (далее – электронная площадка)</w:t>
      </w:r>
      <w:r w:rsidRPr="00EC7416">
        <w:rPr>
          <w:sz w:val="24"/>
          <w:szCs w:val="24"/>
        </w:rPr>
        <w:t>,</w:t>
      </w:r>
      <w:r w:rsidR="002769FF" w:rsidRPr="00EC7416">
        <w:rPr>
          <w:sz w:val="24"/>
          <w:szCs w:val="24"/>
        </w:rPr>
        <w:t xml:space="preserve"> (торговая секция «приватизация, аренда, продажа прав»).</w:t>
      </w:r>
      <w:r w:rsidR="0054367B" w:rsidRPr="00EC7416">
        <w:rPr>
          <w:sz w:val="24"/>
          <w:szCs w:val="24"/>
        </w:rPr>
        <w:t xml:space="preserve"> </w:t>
      </w:r>
    </w:p>
    <w:p w:rsidR="002769FF" w:rsidRPr="00EC7416" w:rsidRDefault="002769FF" w:rsidP="0054367B">
      <w:pPr>
        <w:ind w:firstLine="426"/>
        <w:jc w:val="both"/>
        <w:rPr>
          <w:sz w:val="24"/>
          <w:szCs w:val="24"/>
        </w:rPr>
      </w:pPr>
      <w:r w:rsidRPr="00EC7416">
        <w:rPr>
          <w:b/>
          <w:sz w:val="24"/>
          <w:szCs w:val="24"/>
        </w:rPr>
        <w:t>Владелец электронной площадки</w:t>
      </w:r>
      <w:r w:rsidRPr="00EC7416">
        <w:rPr>
          <w:sz w:val="24"/>
          <w:szCs w:val="24"/>
        </w:rPr>
        <w:t>: «АО Сбербанк – АСТ» (далее – Оператор).</w:t>
      </w:r>
    </w:p>
    <w:p w:rsidR="002769FF" w:rsidRPr="00EC7416" w:rsidRDefault="002769FF" w:rsidP="000F4887">
      <w:pPr>
        <w:jc w:val="both"/>
        <w:rPr>
          <w:sz w:val="24"/>
          <w:szCs w:val="24"/>
        </w:rPr>
      </w:pPr>
      <w:r w:rsidRPr="00EC7416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EC7416">
        <w:rPr>
          <w:sz w:val="24"/>
          <w:szCs w:val="24"/>
        </w:rPr>
        <w:t>Якиманка</w:t>
      </w:r>
      <w:proofErr w:type="spellEnd"/>
      <w:r w:rsidRPr="00EC7416">
        <w:rPr>
          <w:sz w:val="24"/>
          <w:szCs w:val="24"/>
        </w:rPr>
        <w:t>, д. 23;</w:t>
      </w:r>
      <w:r w:rsidR="00344F6B" w:rsidRPr="00EC7416">
        <w:rPr>
          <w:sz w:val="24"/>
          <w:szCs w:val="24"/>
        </w:rPr>
        <w:t xml:space="preserve"> </w:t>
      </w:r>
      <w:r w:rsidRPr="00EC7416">
        <w:rPr>
          <w:sz w:val="24"/>
          <w:szCs w:val="24"/>
        </w:rPr>
        <w:t xml:space="preserve">Контактный телефон: </w:t>
      </w:r>
      <w:r w:rsidR="0033119F" w:rsidRPr="00EC7416">
        <w:rPr>
          <w:sz w:val="24"/>
          <w:szCs w:val="24"/>
        </w:rPr>
        <w:t>+</w:t>
      </w:r>
      <w:r w:rsidR="00472463" w:rsidRPr="00EC7416">
        <w:rPr>
          <w:sz w:val="24"/>
          <w:szCs w:val="24"/>
        </w:rPr>
        <w:t>7(495)787-29-97, 7(495)</w:t>
      </w:r>
      <w:r w:rsidRPr="00EC7416">
        <w:rPr>
          <w:sz w:val="24"/>
          <w:szCs w:val="24"/>
        </w:rPr>
        <w:t>787-29-99;</w:t>
      </w:r>
    </w:p>
    <w:p w:rsidR="002769FF" w:rsidRPr="00EC7416" w:rsidRDefault="002769FF" w:rsidP="00344F6B">
      <w:pPr>
        <w:ind w:firstLine="426"/>
        <w:jc w:val="both"/>
        <w:rPr>
          <w:sz w:val="24"/>
          <w:szCs w:val="24"/>
        </w:rPr>
      </w:pPr>
      <w:r w:rsidRPr="00EC7416">
        <w:rPr>
          <w:sz w:val="24"/>
          <w:szCs w:val="24"/>
        </w:rPr>
        <w:t xml:space="preserve">Адрес электронной почты: </w:t>
      </w:r>
      <w:hyperlink r:id="rId10" w:history="1">
        <w:r w:rsidRPr="00EC7416">
          <w:rPr>
            <w:rStyle w:val="ae"/>
            <w:sz w:val="24"/>
            <w:szCs w:val="24"/>
            <w:lang w:val="en-US"/>
          </w:rPr>
          <w:t>property</w:t>
        </w:r>
        <w:r w:rsidRPr="00EC7416">
          <w:rPr>
            <w:rStyle w:val="ae"/>
            <w:sz w:val="24"/>
            <w:szCs w:val="24"/>
          </w:rPr>
          <w:t>@</w:t>
        </w:r>
        <w:r w:rsidRPr="00EC7416">
          <w:rPr>
            <w:rStyle w:val="ae"/>
            <w:sz w:val="24"/>
            <w:szCs w:val="24"/>
            <w:lang w:val="en-US"/>
          </w:rPr>
          <w:t>sberbank</w:t>
        </w:r>
        <w:r w:rsidRPr="00EC7416">
          <w:rPr>
            <w:rStyle w:val="ae"/>
            <w:sz w:val="24"/>
            <w:szCs w:val="24"/>
          </w:rPr>
          <w:t>-</w:t>
        </w:r>
        <w:r w:rsidRPr="00EC7416">
          <w:rPr>
            <w:rStyle w:val="ae"/>
            <w:sz w:val="24"/>
            <w:szCs w:val="24"/>
            <w:lang w:val="en-US"/>
          </w:rPr>
          <w:t>ast</w:t>
        </w:r>
        <w:r w:rsidRPr="00EC7416">
          <w:rPr>
            <w:rStyle w:val="ae"/>
            <w:sz w:val="24"/>
            <w:szCs w:val="24"/>
          </w:rPr>
          <w:t>.</w:t>
        </w:r>
        <w:r w:rsidRPr="00EC7416">
          <w:rPr>
            <w:rStyle w:val="ae"/>
            <w:sz w:val="24"/>
            <w:szCs w:val="24"/>
            <w:lang w:val="en-US"/>
          </w:rPr>
          <w:t>ru</w:t>
        </w:r>
      </w:hyperlink>
      <w:r w:rsidRPr="00EC7416">
        <w:rPr>
          <w:sz w:val="24"/>
          <w:szCs w:val="24"/>
        </w:rPr>
        <w:t xml:space="preserve">, </w:t>
      </w:r>
      <w:hyperlink r:id="rId11" w:history="1">
        <w:r w:rsidRPr="00EC7416">
          <w:rPr>
            <w:rStyle w:val="ae"/>
            <w:sz w:val="24"/>
            <w:szCs w:val="24"/>
            <w:lang w:val="en-US"/>
          </w:rPr>
          <w:t>company</w:t>
        </w:r>
        <w:r w:rsidRPr="00EC7416">
          <w:rPr>
            <w:rStyle w:val="ae"/>
            <w:sz w:val="24"/>
            <w:szCs w:val="24"/>
          </w:rPr>
          <w:t>@</w:t>
        </w:r>
        <w:r w:rsidRPr="00EC7416">
          <w:rPr>
            <w:rStyle w:val="ae"/>
            <w:sz w:val="24"/>
            <w:szCs w:val="24"/>
            <w:lang w:val="en-US"/>
          </w:rPr>
          <w:t>sberbank</w:t>
        </w:r>
        <w:r w:rsidRPr="00EC7416">
          <w:rPr>
            <w:rStyle w:val="ae"/>
            <w:sz w:val="24"/>
            <w:szCs w:val="24"/>
          </w:rPr>
          <w:t>-</w:t>
        </w:r>
        <w:r w:rsidRPr="00EC7416">
          <w:rPr>
            <w:rStyle w:val="ae"/>
            <w:sz w:val="24"/>
            <w:szCs w:val="24"/>
            <w:lang w:val="en-US"/>
          </w:rPr>
          <w:t>ast</w:t>
        </w:r>
        <w:r w:rsidRPr="00EC7416">
          <w:rPr>
            <w:rStyle w:val="ae"/>
            <w:sz w:val="24"/>
            <w:szCs w:val="24"/>
          </w:rPr>
          <w:t>.</w:t>
        </w:r>
        <w:r w:rsidRPr="00EC7416">
          <w:rPr>
            <w:rStyle w:val="ae"/>
            <w:sz w:val="24"/>
            <w:szCs w:val="24"/>
            <w:lang w:val="en-US"/>
          </w:rPr>
          <w:t>ru</w:t>
        </w:r>
      </w:hyperlink>
      <w:r w:rsidRPr="00EC7416">
        <w:rPr>
          <w:sz w:val="24"/>
          <w:szCs w:val="24"/>
        </w:rPr>
        <w:t>;</w:t>
      </w:r>
    </w:p>
    <w:p w:rsidR="00D41348" w:rsidRPr="00EC7416" w:rsidRDefault="002769FF" w:rsidP="0054367B">
      <w:pPr>
        <w:ind w:firstLine="426"/>
        <w:jc w:val="both"/>
        <w:rPr>
          <w:sz w:val="24"/>
          <w:szCs w:val="24"/>
        </w:rPr>
      </w:pPr>
      <w:r w:rsidRPr="00EC7416">
        <w:rPr>
          <w:b/>
          <w:sz w:val="24"/>
          <w:szCs w:val="24"/>
        </w:rPr>
        <w:t>Организатор аукциона:</w:t>
      </w:r>
      <w:r w:rsidRPr="00EC7416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EC7416">
        <w:rPr>
          <w:sz w:val="24"/>
          <w:szCs w:val="24"/>
        </w:rPr>
        <w:t xml:space="preserve">Аксайский район, </w:t>
      </w:r>
      <w:proofErr w:type="gramStart"/>
      <w:r w:rsidR="004E4C67" w:rsidRPr="00EC7416">
        <w:rPr>
          <w:sz w:val="24"/>
          <w:szCs w:val="24"/>
        </w:rPr>
        <w:t>г</w:t>
      </w:r>
      <w:proofErr w:type="gramEnd"/>
      <w:r w:rsidR="004E4C67" w:rsidRPr="00EC7416">
        <w:rPr>
          <w:sz w:val="24"/>
          <w:szCs w:val="24"/>
        </w:rPr>
        <w:t>. Аксай, пер. </w:t>
      </w:r>
      <w:r w:rsidRPr="00EC7416">
        <w:rPr>
          <w:sz w:val="24"/>
          <w:szCs w:val="24"/>
        </w:rPr>
        <w:t xml:space="preserve">Спортивный, 1, </w:t>
      </w:r>
      <w:proofErr w:type="spellStart"/>
      <w:r w:rsidRPr="00EC7416">
        <w:rPr>
          <w:sz w:val="24"/>
          <w:szCs w:val="24"/>
        </w:rPr>
        <w:t>каб</w:t>
      </w:r>
      <w:proofErr w:type="spellEnd"/>
      <w:r w:rsidRPr="00EC7416">
        <w:rPr>
          <w:sz w:val="24"/>
          <w:szCs w:val="24"/>
        </w:rPr>
        <w:t>. 20</w:t>
      </w:r>
      <w:r w:rsidR="00F346B6" w:rsidRPr="00EC7416">
        <w:rPr>
          <w:sz w:val="24"/>
          <w:szCs w:val="24"/>
        </w:rPr>
        <w:t>7</w:t>
      </w:r>
      <w:r w:rsidRPr="00EC7416">
        <w:rPr>
          <w:sz w:val="24"/>
          <w:szCs w:val="24"/>
        </w:rPr>
        <w:t xml:space="preserve">. Телефон: 8(86350)5-99-49, </w:t>
      </w:r>
      <w:r w:rsidRPr="00EC7416">
        <w:rPr>
          <w:sz w:val="24"/>
          <w:szCs w:val="24"/>
          <w:lang w:val="en-US"/>
        </w:rPr>
        <w:t>e</w:t>
      </w:r>
      <w:r w:rsidRPr="00EC7416">
        <w:rPr>
          <w:sz w:val="24"/>
          <w:szCs w:val="24"/>
        </w:rPr>
        <w:t>-</w:t>
      </w:r>
      <w:r w:rsidRPr="00EC7416">
        <w:rPr>
          <w:sz w:val="24"/>
          <w:szCs w:val="24"/>
          <w:lang w:val="en-US"/>
        </w:rPr>
        <w:t>mail</w:t>
      </w:r>
      <w:r w:rsidRPr="00EC7416">
        <w:rPr>
          <w:sz w:val="24"/>
          <w:szCs w:val="24"/>
        </w:rPr>
        <w:t xml:space="preserve">: </w:t>
      </w:r>
      <w:hyperlink r:id="rId12" w:history="1">
        <w:r w:rsidRPr="00EC7416">
          <w:rPr>
            <w:rStyle w:val="ae"/>
            <w:sz w:val="24"/>
            <w:szCs w:val="24"/>
            <w:lang w:val="en-US"/>
          </w:rPr>
          <w:t>kizo</w:t>
        </w:r>
        <w:r w:rsidRPr="00EC7416">
          <w:rPr>
            <w:rStyle w:val="ae"/>
            <w:sz w:val="24"/>
            <w:szCs w:val="24"/>
          </w:rPr>
          <w:t>207@</w:t>
        </w:r>
        <w:r w:rsidRPr="00EC7416">
          <w:rPr>
            <w:rStyle w:val="ae"/>
            <w:sz w:val="24"/>
            <w:szCs w:val="24"/>
            <w:lang w:val="en-US"/>
          </w:rPr>
          <w:t>kizoaksay</w:t>
        </w:r>
        <w:r w:rsidRPr="00EC7416">
          <w:rPr>
            <w:rStyle w:val="ae"/>
            <w:sz w:val="24"/>
            <w:szCs w:val="24"/>
          </w:rPr>
          <w:t>.</w:t>
        </w:r>
        <w:r w:rsidRPr="00EC7416">
          <w:rPr>
            <w:rStyle w:val="ae"/>
            <w:sz w:val="24"/>
            <w:szCs w:val="24"/>
            <w:lang w:val="en-US"/>
          </w:rPr>
          <w:t>ru</w:t>
        </w:r>
      </w:hyperlink>
      <w:r w:rsidRPr="00EC7416">
        <w:rPr>
          <w:sz w:val="24"/>
          <w:szCs w:val="24"/>
        </w:rPr>
        <w:t>;</w:t>
      </w:r>
    </w:p>
    <w:p w:rsidR="00F70B71" w:rsidRPr="00EC7416" w:rsidRDefault="00F70B71" w:rsidP="00801DB4">
      <w:pPr>
        <w:widowControl w:val="0"/>
        <w:rPr>
          <w:b/>
          <w:sz w:val="24"/>
          <w:szCs w:val="24"/>
        </w:rPr>
      </w:pP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 xml:space="preserve">ЛОТ № 1 Продажа права на заключение договора аренды </w:t>
      </w: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>(ежегодная арендная плата) земельного участка</w:t>
      </w:r>
    </w:p>
    <w:p w:rsidR="003D7EC8" w:rsidRPr="00EC7416" w:rsidRDefault="003D7EC8" w:rsidP="003D7EC8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9A7226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EC7416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CF2069" w:rsidRPr="00EC7416" w:rsidRDefault="009A7226" w:rsidP="009B07F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EC7416" w:rsidRPr="00EC7416" w:rsidRDefault="00EC7416" w:rsidP="009B07F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EC7416" w:rsidP="00EC7416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Продажа права на заключение договора аренды (ежегодная арендная плата)</w:t>
            </w:r>
            <w:r w:rsidR="00056002" w:rsidRPr="00EC7416">
              <w:rPr>
                <w:sz w:val="24"/>
                <w:szCs w:val="24"/>
              </w:rPr>
              <w:t xml:space="preserve"> </w:t>
            </w:r>
            <w:r w:rsidR="00ED06AC" w:rsidRPr="00EC7416">
              <w:rPr>
                <w:sz w:val="24"/>
                <w:szCs w:val="24"/>
              </w:rPr>
              <w:t>земельного участка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CA4293" w:rsidRPr="00EC7416">
              <w:rPr>
                <w:bCs/>
                <w:sz w:val="24"/>
                <w:szCs w:val="24"/>
              </w:rPr>
              <w:t>Российская Федерация, Ростовская обл.,</w:t>
            </w:r>
            <w:r w:rsidR="00CA4293" w:rsidRPr="00EC7416">
              <w:rPr>
                <w:rStyle w:val="af6"/>
                <w:sz w:val="24"/>
                <w:szCs w:val="24"/>
              </w:rPr>
              <w:t xml:space="preserve"> </w:t>
            </w:r>
            <w:r w:rsidR="00CA4293" w:rsidRPr="00EC7416">
              <w:rPr>
                <w:rStyle w:val="af6"/>
                <w:b w:val="0"/>
                <w:sz w:val="24"/>
                <w:szCs w:val="24"/>
              </w:rPr>
              <w:t xml:space="preserve">Аксайский м. р-н, Старочеркасское с.п., х. Рыбацкий, ул. Молодежная, </w:t>
            </w:r>
            <w:proofErr w:type="spellStart"/>
            <w:r w:rsidR="00CA4293" w:rsidRPr="00EC7416">
              <w:rPr>
                <w:rStyle w:val="af6"/>
                <w:b w:val="0"/>
                <w:sz w:val="24"/>
                <w:szCs w:val="24"/>
              </w:rPr>
              <w:t>з</w:t>
            </w:r>
            <w:proofErr w:type="spellEnd"/>
            <w:r w:rsidR="00CA4293" w:rsidRPr="00EC7416">
              <w:rPr>
                <w:rStyle w:val="af6"/>
                <w:b w:val="0"/>
                <w:sz w:val="24"/>
                <w:szCs w:val="24"/>
              </w:rPr>
              <w:t xml:space="preserve">/у 4 </w:t>
            </w:r>
            <w:proofErr w:type="gramStart"/>
            <w:r w:rsidR="00CA4293" w:rsidRPr="00EC7416">
              <w:rPr>
                <w:rStyle w:val="af6"/>
                <w:b w:val="0"/>
                <w:sz w:val="24"/>
                <w:szCs w:val="24"/>
              </w:rPr>
              <w:t>с</w:t>
            </w:r>
            <w:proofErr w:type="gramEnd"/>
            <w:r w:rsidRPr="00EC7416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796D17" w:rsidP="0039491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7423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CA4293" w:rsidP="0084410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61:02:0600013:3325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056002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Г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осударственная собственность не разграничена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О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056002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Н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ет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В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CA4293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EC7416">
              <w:rPr>
                <w:rStyle w:val="af6"/>
                <w:b w:val="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</w:tr>
      <w:tr w:rsidR="00344F6B" w:rsidRPr="00EC7416" w:rsidTr="00344F6B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6B" w:rsidRPr="00EC7416" w:rsidRDefault="00344F6B" w:rsidP="00344F6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344F6B" w:rsidRPr="00EC7416" w:rsidRDefault="00CA4293" w:rsidP="00344F6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EC7416" w:rsidRDefault="00EA1139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>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EC7416" w:rsidRDefault="00056002" w:rsidP="00CA429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З</w:t>
            </w:r>
            <w:r w:rsidR="009A7226" w:rsidRPr="00EC7416">
              <w:rPr>
                <w:rFonts w:eastAsia="Courier New"/>
                <w:sz w:val="24"/>
                <w:szCs w:val="24"/>
                <w:lang w:bidi="ru-RU"/>
              </w:rPr>
              <w:t xml:space="preserve">емли </w:t>
            </w:r>
            <w:r w:rsidR="00CA4293" w:rsidRPr="00EC7416">
              <w:rPr>
                <w:rFonts w:eastAsia="Courier New"/>
                <w:sz w:val="24"/>
                <w:szCs w:val="24"/>
                <w:lang w:bidi="ru-RU"/>
              </w:rPr>
              <w:t>населенных пунктов</w:t>
            </w:r>
          </w:p>
        </w:tc>
      </w:tr>
      <w:tr w:rsidR="009A7226" w:rsidRPr="00EC7416" w:rsidTr="009A7226">
        <w:tc>
          <w:tcPr>
            <w:tcW w:w="4993" w:type="dxa"/>
            <w:tcBorders>
              <w:top w:val="single" w:sz="4" w:space="0" w:color="auto"/>
            </w:tcBorders>
          </w:tcPr>
          <w:p w:rsidR="009A7226" w:rsidRPr="00EC7416" w:rsidRDefault="00EA1139" w:rsidP="009A7226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М</w:t>
            </w:r>
            <w:r w:rsidR="009A7226" w:rsidRPr="00EC7416">
              <w:rPr>
                <w:sz w:val="24"/>
                <w:szCs w:val="24"/>
              </w:rPr>
              <w:t xml:space="preserve">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696E92" w:rsidRPr="00EC7416" w:rsidRDefault="00056002" w:rsidP="00696E9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</w:t>
            </w:r>
            <w:r w:rsidR="00F42503" w:rsidRPr="00EC7416">
              <w:rPr>
                <w:sz w:val="24"/>
                <w:szCs w:val="24"/>
              </w:rPr>
              <w:t xml:space="preserve"> соответствии с правилами землепользования и застройки </w:t>
            </w:r>
            <w:r w:rsidR="00696E92" w:rsidRPr="00EC7416">
              <w:rPr>
                <w:sz w:val="24"/>
                <w:szCs w:val="24"/>
              </w:rPr>
              <w:t>Старочеркасского сельского</w:t>
            </w:r>
            <w:r w:rsidR="00F42503" w:rsidRPr="00EC7416">
              <w:rPr>
                <w:sz w:val="24"/>
                <w:szCs w:val="24"/>
              </w:rPr>
              <w:t xml:space="preserve"> поселения,  в  редакции Решения Собрания депутатов Аксайского района от </w:t>
            </w:r>
            <w:r w:rsidR="00696E92" w:rsidRPr="00EC7416">
              <w:rPr>
                <w:sz w:val="24"/>
                <w:szCs w:val="24"/>
              </w:rPr>
              <w:t>21.06.2024</w:t>
            </w:r>
            <w:r w:rsidR="001D7288" w:rsidRPr="00EC7416">
              <w:rPr>
                <w:sz w:val="24"/>
                <w:szCs w:val="24"/>
              </w:rPr>
              <w:t xml:space="preserve"> </w:t>
            </w:r>
            <w:r w:rsidR="00F42503" w:rsidRPr="00EC7416">
              <w:rPr>
                <w:sz w:val="24"/>
                <w:szCs w:val="24"/>
              </w:rPr>
              <w:t xml:space="preserve">№ </w:t>
            </w:r>
            <w:r w:rsidR="00696E92" w:rsidRPr="00EC7416">
              <w:rPr>
                <w:sz w:val="24"/>
                <w:szCs w:val="24"/>
              </w:rPr>
              <w:t>270:</w:t>
            </w:r>
          </w:p>
          <w:p w:rsidR="007972A8" w:rsidRPr="00EC7416" w:rsidRDefault="007972A8" w:rsidP="007972A8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- 20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</w:t>
            </w:r>
            <w:r w:rsidRPr="00EC7416">
              <w:rPr>
                <w:rFonts w:eastAsia="SimSun"/>
                <w:sz w:val="24"/>
                <w:szCs w:val="24"/>
                <w:lang w:eastAsia="zh-CN"/>
              </w:rPr>
              <w:lastRenderedPageBreak/>
              <w:t>санузел.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80 %. </w:t>
            </w:r>
          </w:p>
          <w:p w:rsidR="00ED06AC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м, до вспомогательных строений – 1 м.</w:t>
            </w:r>
          </w:p>
        </w:tc>
      </w:tr>
      <w:tr w:rsidR="00691FFB" w:rsidRPr="00EC7416" w:rsidTr="00691FFB">
        <w:tc>
          <w:tcPr>
            <w:tcW w:w="4993" w:type="dxa"/>
            <w:tcBorders>
              <w:top w:val="single" w:sz="4" w:space="0" w:color="auto"/>
            </w:tcBorders>
          </w:tcPr>
          <w:p w:rsidR="00691FFB" w:rsidRPr="00EC7416" w:rsidRDefault="00691FFB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FC5390" w:rsidRPr="00EC7416" w:rsidRDefault="00FC5390" w:rsidP="00FC5390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ПАО «Газпром газораспределение Ростов-на-Дону» от 03.10.2024 № 07-20/2074 технической возможности подключения к сети газораспределения не имеется в связи с отсутствием достаточной пропускной способности ГРС Солнечный.</w:t>
            </w:r>
          </w:p>
          <w:p w:rsidR="00FC5390" w:rsidRPr="00EC7416" w:rsidRDefault="00FC5390" w:rsidP="00FC5390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FC5390" w:rsidRPr="00EC7416" w:rsidRDefault="00FC5390" w:rsidP="00FC5390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FC5390" w:rsidRPr="00EC7416" w:rsidRDefault="00FC5390" w:rsidP="009B4AAB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9B4AAB" w:rsidRPr="00EC7416">
              <w:rPr>
                <w:sz w:val="24"/>
                <w:szCs w:val="24"/>
              </w:rPr>
              <w:t>02.10</w:t>
            </w:r>
            <w:r w:rsidRPr="00EC7416">
              <w:rPr>
                <w:sz w:val="24"/>
                <w:szCs w:val="24"/>
              </w:rPr>
              <w:t xml:space="preserve">.2024 № </w:t>
            </w:r>
            <w:r w:rsidR="009B4AAB" w:rsidRPr="00EC7416">
              <w:rPr>
                <w:sz w:val="24"/>
                <w:szCs w:val="24"/>
              </w:rPr>
              <w:t>2170/625</w:t>
            </w:r>
            <w:r w:rsidRPr="00EC7416">
              <w:rPr>
                <w:sz w:val="24"/>
                <w:szCs w:val="24"/>
              </w:rPr>
              <w:t xml:space="preserve"> технической возможности </w:t>
            </w:r>
            <w:r w:rsidR="009B4AAB" w:rsidRPr="00EC7416">
              <w:rPr>
                <w:sz w:val="24"/>
                <w:szCs w:val="24"/>
              </w:rPr>
              <w:t>водоснабжения</w:t>
            </w:r>
            <w:r w:rsidRPr="00EC7416">
              <w:rPr>
                <w:sz w:val="24"/>
                <w:szCs w:val="24"/>
              </w:rPr>
              <w:t xml:space="preserve"> земельного участка не имеется в связи с отсутствием резерва мощности.</w:t>
            </w:r>
          </w:p>
          <w:p w:rsidR="00691FFB" w:rsidRPr="00EC7416" w:rsidRDefault="00FC5390" w:rsidP="009B4AAB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Технической возможности для подключения к централизованной системе водоотведения земельного участка не имеется в связи с отсутствием канализационных сетей, эксплуатируемых АО «Аксайская ПМК РСВС» в </w:t>
            </w:r>
            <w:proofErr w:type="gramStart"/>
            <w:r w:rsidR="009B4AAB" w:rsidRPr="00EC7416">
              <w:rPr>
                <w:sz w:val="24"/>
                <w:szCs w:val="24"/>
              </w:rPr>
              <w:t>х</w:t>
            </w:r>
            <w:proofErr w:type="gramEnd"/>
            <w:r w:rsidR="009B4AAB" w:rsidRPr="00EC7416">
              <w:rPr>
                <w:sz w:val="24"/>
                <w:szCs w:val="24"/>
              </w:rPr>
              <w:t>. Рыбацкий</w:t>
            </w:r>
            <w:r w:rsidRPr="00EC7416">
              <w:rPr>
                <w:sz w:val="24"/>
                <w:szCs w:val="24"/>
              </w:rPr>
              <w:t>.</w:t>
            </w:r>
          </w:p>
        </w:tc>
      </w:tr>
      <w:tr w:rsidR="00DA61F3" w:rsidRPr="00EC7416" w:rsidTr="00691FFB">
        <w:tc>
          <w:tcPr>
            <w:tcW w:w="4993" w:type="dxa"/>
            <w:tcBorders>
              <w:top w:val="single" w:sz="4" w:space="0" w:color="auto"/>
            </w:tcBorders>
          </w:tcPr>
          <w:p w:rsidR="00DA61F3" w:rsidRPr="00EC7416" w:rsidRDefault="00DA61F3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5C1761" w:rsidRPr="00EC7416" w:rsidRDefault="00A824BF" w:rsidP="00252114">
            <w:pPr>
              <w:pStyle w:val="Default"/>
              <w:ind w:firstLine="317"/>
              <w:jc w:val="both"/>
            </w:pPr>
            <w:r w:rsidRPr="00EC7416">
              <w:t>Использование земельного участка</w:t>
            </w:r>
            <w:r w:rsidR="00DE3A31" w:rsidRPr="00EC7416">
              <w:t xml:space="preserve"> возможно при соблюдении</w:t>
            </w:r>
            <w:r w:rsidR="005C1761" w:rsidRPr="00EC7416">
              <w:t>:</w:t>
            </w:r>
          </w:p>
          <w:p w:rsidR="00A10503" w:rsidRPr="00EC7416" w:rsidRDefault="00A10503" w:rsidP="00252114">
            <w:pPr>
              <w:pStyle w:val="Default"/>
              <w:ind w:firstLine="317"/>
              <w:jc w:val="both"/>
            </w:pPr>
            <w:r w:rsidRPr="00EC7416">
      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</w:t>
            </w:r>
          </w:p>
          <w:p w:rsidR="003D7F19" w:rsidRPr="00EC7416" w:rsidRDefault="005C1761" w:rsidP="009B4AAB">
            <w:pPr>
              <w:pStyle w:val="Default"/>
              <w:ind w:firstLine="317"/>
              <w:jc w:val="both"/>
            </w:pPr>
            <w:r w:rsidRPr="00EC7416">
              <w:t>-</w:t>
            </w:r>
            <w:r w:rsidR="00A824BF" w:rsidRPr="00EC7416">
              <w:t xml:space="preserve"> ограничений, устанавливаемых </w:t>
            </w:r>
            <w:r w:rsidRPr="00EC7416">
              <w:t>для территорий</w:t>
            </w:r>
            <w:r w:rsidR="00A824BF" w:rsidRPr="00EC7416">
              <w:t xml:space="preserve"> земельных участков в границах</w:t>
            </w:r>
            <w:r w:rsidRPr="00EC7416">
              <w:t xml:space="preserve"> зон затопления</w:t>
            </w:r>
            <w:r w:rsidR="00A824BF" w:rsidRPr="00EC7416">
              <w:t xml:space="preserve"> в соответствии со статьей </w:t>
            </w:r>
            <w:r w:rsidRPr="00EC7416">
              <w:t>67.1 Водного</w:t>
            </w:r>
            <w:r w:rsidR="00A824BF" w:rsidRPr="00EC7416">
              <w:t xml:space="preserve"> кодекса Российской Федерации</w:t>
            </w:r>
            <w:r w:rsidR="00380844" w:rsidRPr="00EC7416">
              <w:t>.</w:t>
            </w:r>
          </w:p>
        </w:tc>
      </w:tr>
      <w:tr w:rsidR="000774DA" w:rsidRPr="00EC7416" w:rsidTr="00BE0153">
        <w:tc>
          <w:tcPr>
            <w:tcW w:w="4993" w:type="dxa"/>
          </w:tcPr>
          <w:p w:rsidR="000774DA" w:rsidRPr="00EC7416" w:rsidRDefault="000774DA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0774DA" w:rsidRPr="00EC7416" w:rsidRDefault="00B616B0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6 632 821,65</w:t>
            </w:r>
          </w:p>
        </w:tc>
      </w:tr>
      <w:tr w:rsidR="000774DA" w:rsidRPr="00EC7416" w:rsidTr="00BE0153">
        <w:tc>
          <w:tcPr>
            <w:tcW w:w="4993" w:type="dxa"/>
          </w:tcPr>
          <w:p w:rsidR="000774DA" w:rsidRPr="00EC7416" w:rsidRDefault="000774DA" w:rsidP="00EA649A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Шаг аукциона (</w:t>
            </w:r>
            <w:r w:rsidR="00691FFB" w:rsidRPr="00EC7416">
              <w:rPr>
                <w:sz w:val="24"/>
                <w:szCs w:val="24"/>
              </w:rPr>
              <w:t>3</w:t>
            </w:r>
            <w:r w:rsidRPr="00EC7416">
              <w:rPr>
                <w:sz w:val="24"/>
                <w:szCs w:val="24"/>
              </w:rPr>
              <w:t xml:space="preserve">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EC7416" w:rsidRDefault="00B616B0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198 984,65</w:t>
            </w:r>
          </w:p>
        </w:tc>
      </w:tr>
      <w:tr w:rsidR="000774DA" w:rsidRPr="00EC7416" w:rsidTr="00BE0153">
        <w:tc>
          <w:tcPr>
            <w:tcW w:w="4993" w:type="dxa"/>
          </w:tcPr>
          <w:p w:rsidR="000774DA" w:rsidRPr="00EC7416" w:rsidRDefault="00691FFB" w:rsidP="00691FFB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>Размер задатка (50</w:t>
            </w:r>
            <w:r w:rsidR="000774DA" w:rsidRPr="00EC7416">
              <w:rPr>
                <w:sz w:val="24"/>
                <w:szCs w:val="24"/>
              </w:rPr>
              <w:t xml:space="preserve">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EC7416" w:rsidRDefault="00B616B0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3 316 410,83</w:t>
            </w:r>
          </w:p>
        </w:tc>
      </w:tr>
      <w:tr w:rsidR="000774DA" w:rsidRPr="00EC7416" w:rsidTr="00BE0153">
        <w:tc>
          <w:tcPr>
            <w:tcW w:w="4993" w:type="dxa"/>
          </w:tcPr>
          <w:p w:rsidR="000774DA" w:rsidRPr="00EC7416" w:rsidRDefault="000774DA" w:rsidP="00BE0153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BE0153">
              <w:rPr>
                <w:sz w:val="24"/>
                <w:szCs w:val="24"/>
              </w:rPr>
              <w:t>1</w:t>
            </w:r>
            <w:r w:rsidRPr="00EC7416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0774DA" w:rsidRPr="00EC7416" w:rsidRDefault="00EA1139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</w:t>
            </w:r>
            <w:r w:rsidR="000774DA" w:rsidRPr="00EC7416">
              <w:rPr>
                <w:sz w:val="24"/>
                <w:szCs w:val="24"/>
              </w:rPr>
              <w:t>ет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BE0153">
            <w:pPr>
              <w:ind w:firstLine="2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размещения извещения  в соответствии с подпунктом 1 пункта 1 статьи 39.18 </w:t>
            </w:r>
            <w:r w:rsidRPr="00EC7416">
              <w:rPr>
                <w:sz w:val="24"/>
                <w:szCs w:val="24"/>
              </w:rPr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23.01.2025</w:t>
            </w:r>
          </w:p>
        </w:tc>
      </w:tr>
      <w:tr w:rsidR="000774DA" w:rsidRPr="00EC7416" w:rsidTr="00BE0153">
        <w:tc>
          <w:tcPr>
            <w:tcW w:w="4993" w:type="dxa"/>
          </w:tcPr>
          <w:p w:rsidR="000774DA" w:rsidRPr="00EC7416" w:rsidRDefault="009E444F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774DA" w:rsidRPr="00EC7416" w:rsidRDefault="00EA1139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</w:t>
            </w:r>
            <w:r w:rsidR="000774DA" w:rsidRPr="00EC7416">
              <w:rPr>
                <w:sz w:val="24"/>
                <w:szCs w:val="24"/>
              </w:rPr>
              <w:t>е взимается</w:t>
            </w:r>
          </w:p>
        </w:tc>
      </w:tr>
    </w:tbl>
    <w:p w:rsidR="004A3433" w:rsidRPr="00EC7416" w:rsidRDefault="004A3433" w:rsidP="0084410B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2</w:t>
      </w:r>
      <w:r w:rsidRPr="006F0B5A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>(ежегодная арендная плата) земельного участка</w:t>
      </w:r>
    </w:p>
    <w:p w:rsidR="005F33E8" w:rsidRPr="00EC7416" w:rsidRDefault="005F33E8" w:rsidP="005F33E8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EC7416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5F33E8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484900" w:rsidRPr="00EC7416" w:rsidRDefault="00484900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EC7416" w:rsidP="00CB0652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Продажа права на заключение договора аренды (ежегодная арендная плата)</w:t>
            </w:r>
            <w:r w:rsidR="005F33E8" w:rsidRPr="00EC7416">
              <w:rPr>
                <w:sz w:val="24"/>
                <w:szCs w:val="24"/>
              </w:rPr>
              <w:t xml:space="preserve"> земельного участка</w:t>
            </w:r>
            <w:r w:rsidR="005F33E8" w:rsidRPr="00EC7416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proofErr w:type="gramStart"/>
            <w:r w:rsidR="00796D17" w:rsidRPr="00EC7416">
              <w:rPr>
                <w:bCs/>
                <w:sz w:val="24"/>
                <w:szCs w:val="24"/>
              </w:rPr>
              <w:t>Российская Федерация, Ростовская область,</w:t>
            </w:r>
            <w:r w:rsidR="00796D17" w:rsidRPr="00EC7416">
              <w:rPr>
                <w:rStyle w:val="af6"/>
                <w:sz w:val="24"/>
                <w:szCs w:val="24"/>
              </w:rPr>
              <w:t xml:space="preserve"> </w:t>
            </w:r>
            <w:r w:rsidR="00796D17" w:rsidRPr="00EC7416">
              <w:rPr>
                <w:rStyle w:val="af6"/>
                <w:b w:val="0"/>
                <w:sz w:val="24"/>
                <w:szCs w:val="24"/>
              </w:rPr>
              <w:t xml:space="preserve">Аксайский м. р-н, Старочеркасское с.п., х. Рыбацкий, ул. Молодежная, </w:t>
            </w:r>
            <w:proofErr w:type="spellStart"/>
            <w:r w:rsidR="00796D17" w:rsidRPr="00EC7416">
              <w:rPr>
                <w:rStyle w:val="af6"/>
                <w:b w:val="0"/>
                <w:sz w:val="24"/>
                <w:szCs w:val="24"/>
              </w:rPr>
              <w:t>з</w:t>
            </w:r>
            <w:proofErr w:type="spellEnd"/>
            <w:r w:rsidR="00796D17" w:rsidRPr="00EC7416">
              <w:rPr>
                <w:rStyle w:val="af6"/>
                <w:b w:val="0"/>
                <w:sz w:val="24"/>
                <w:szCs w:val="24"/>
              </w:rPr>
              <w:t>/у 4 т</w:t>
            </w:r>
            <w:r w:rsidRPr="00EC7416">
              <w:rPr>
                <w:rStyle w:val="af6"/>
                <w:b w:val="0"/>
                <w:sz w:val="24"/>
                <w:szCs w:val="24"/>
              </w:rPr>
              <w:t>, сроком на 20 лет.</w:t>
            </w:r>
            <w:proofErr w:type="gramEnd"/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796D17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7994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796D17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61:02:0600013:332</w:t>
            </w:r>
            <w:r w:rsidR="00796D17" w:rsidRPr="00EC7416">
              <w:rPr>
                <w:sz w:val="24"/>
                <w:szCs w:val="24"/>
              </w:rPr>
              <w:t>6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EC7416">
              <w:rPr>
                <w:rStyle w:val="af6"/>
                <w:b w:val="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F33E8" w:rsidRPr="00EC7416" w:rsidRDefault="005F33E8" w:rsidP="005F33E8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</w:tcBorders>
          </w:tcPr>
          <w:p w:rsidR="005F33E8" w:rsidRPr="00EC7416" w:rsidRDefault="005F33E8" w:rsidP="005F33E8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правилами землепользования и застройки Старочеркасского сельского поселения,  в  редакции Решения Собрания депутатов Аксайского района от 21.06.2024 № 270:</w:t>
            </w:r>
          </w:p>
          <w:p w:rsidR="007972A8" w:rsidRPr="00EC7416" w:rsidRDefault="007972A8" w:rsidP="007972A8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- 20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[в том числе кухни-ниши и (или) кухни-столовые], </w:t>
            </w:r>
            <w:r w:rsidRPr="00EC7416">
              <w:rPr>
                <w:rFonts w:eastAsia="SimSun"/>
                <w:sz w:val="24"/>
                <w:szCs w:val="24"/>
                <w:lang w:eastAsia="zh-CN"/>
              </w:rPr>
              <w:lastRenderedPageBreak/>
              <w:t>ванные и (или) душевые, туалет или совмещенный санузел.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80 %. </w:t>
            </w:r>
          </w:p>
          <w:p w:rsidR="005F33E8" w:rsidRPr="00EC7416" w:rsidRDefault="007972A8" w:rsidP="007972A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м, до вспомогательных строений – 1 м.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</w:tcBorders>
          </w:tcPr>
          <w:p w:rsidR="005F33E8" w:rsidRPr="00EC7416" w:rsidRDefault="005F33E8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ПАО «Газпром газораспределение Ростов-на-Дону» от 03.10.2024 № 07-20/2074 технической возможности подключения к сети газораспределения не имеется в связи с отсутствием достаточной пропускной способности ГРС Солнечный.</w:t>
            </w:r>
          </w:p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АО «Аксайская ПМК РСВС» от 02.10.2024 № 21</w:t>
            </w:r>
            <w:r w:rsidR="00796D17" w:rsidRPr="00EC7416">
              <w:rPr>
                <w:sz w:val="24"/>
                <w:szCs w:val="24"/>
              </w:rPr>
              <w:t>69</w:t>
            </w:r>
            <w:r w:rsidRPr="00EC7416">
              <w:rPr>
                <w:sz w:val="24"/>
                <w:szCs w:val="24"/>
              </w:rPr>
              <w:t>/62</w:t>
            </w:r>
            <w:r w:rsidR="00796D17" w:rsidRPr="00EC7416">
              <w:rPr>
                <w:sz w:val="24"/>
                <w:szCs w:val="24"/>
              </w:rPr>
              <w:t>6</w:t>
            </w:r>
            <w:r w:rsidRPr="00EC7416">
              <w:rPr>
                <w:sz w:val="24"/>
                <w:szCs w:val="24"/>
              </w:rPr>
              <w:t xml:space="preserve"> технической возможности водоснабжения земельного участка не имеется в связи с отсутствием резерва мощности.</w:t>
            </w:r>
          </w:p>
          <w:p w:rsidR="005F33E8" w:rsidRPr="00EC7416" w:rsidRDefault="005F33E8" w:rsidP="005F33E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Технической возможности для подключения к централизованной системе водоотведения земельного участка не имеется в связи с отсутствием канализационных сетей, эксплуатируемых АО «Аксайская ПМК РСВС» в </w:t>
            </w:r>
            <w:proofErr w:type="gramStart"/>
            <w:r w:rsidRPr="00EC7416">
              <w:rPr>
                <w:sz w:val="24"/>
                <w:szCs w:val="24"/>
              </w:rPr>
              <w:t>х</w:t>
            </w:r>
            <w:proofErr w:type="gramEnd"/>
            <w:r w:rsidRPr="00EC7416">
              <w:rPr>
                <w:sz w:val="24"/>
                <w:szCs w:val="24"/>
              </w:rPr>
              <w:t>. Рыбацкий.</w:t>
            </w:r>
          </w:p>
        </w:tc>
      </w:tr>
      <w:tr w:rsidR="005F33E8" w:rsidRPr="00EC7416" w:rsidTr="005F33E8">
        <w:tc>
          <w:tcPr>
            <w:tcW w:w="4993" w:type="dxa"/>
            <w:tcBorders>
              <w:top w:val="single" w:sz="4" w:space="0" w:color="auto"/>
            </w:tcBorders>
          </w:tcPr>
          <w:p w:rsidR="005F33E8" w:rsidRPr="00EC7416" w:rsidRDefault="005F33E8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5F33E8" w:rsidRPr="00EC7416" w:rsidRDefault="005F33E8" w:rsidP="005F33E8">
            <w:pPr>
              <w:pStyle w:val="Default"/>
              <w:ind w:firstLine="317"/>
              <w:jc w:val="both"/>
            </w:pPr>
            <w:r w:rsidRPr="00EC7416">
              <w:t>Использование земельного участка возможно при соблюдении:</w:t>
            </w:r>
          </w:p>
          <w:p w:rsidR="005F33E8" w:rsidRPr="00EC7416" w:rsidRDefault="005F33E8" w:rsidP="005F33E8">
            <w:pPr>
              <w:pStyle w:val="Default"/>
              <w:ind w:firstLine="317"/>
              <w:jc w:val="both"/>
            </w:pPr>
            <w:r w:rsidRPr="00EC7416">
      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</w:t>
            </w:r>
          </w:p>
          <w:p w:rsidR="005F33E8" w:rsidRPr="00EC7416" w:rsidRDefault="005F33E8" w:rsidP="005F33E8">
            <w:pPr>
              <w:pStyle w:val="Default"/>
              <w:ind w:firstLine="317"/>
              <w:jc w:val="both"/>
            </w:pPr>
            <w:r w:rsidRPr="00EC7416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</w:t>
            </w:r>
            <w:r w:rsidR="0065397F" w:rsidRPr="00EC7416">
              <w:t>.</w:t>
            </w:r>
          </w:p>
        </w:tc>
      </w:tr>
      <w:tr w:rsidR="005F33E8" w:rsidRPr="00EC7416" w:rsidTr="00BE0153">
        <w:tc>
          <w:tcPr>
            <w:tcW w:w="4993" w:type="dxa"/>
          </w:tcPr>
          <w:p w:rsidR="005F33E8" w:rsidRPr="00EC7416" w:rsidRDefault="005F33E8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5F33E8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7 117 018,23</w:t>
            </w:r>
          </w:p>
        </w:tc>
      </w:tr>
      <w:tr w:rsidR="005F33E8" w:rsidRPr="00EC7416" w:rsidTr="00BE0153">
        <w:tc>
          <w:tcPr>
            <w:tcW w:w="4993" w:type="dxa"/>
          </w:tcPr>
          <w:p w:rsidR="005F33E8" w:rsidRPr="00EC7416" w:rsidRDefault="005F33E8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Шаг аукциона (3 %  начальной цены </w:t>
            </w:r>
            <w:r w:rsidRPr="00EC7416">
              <w:rPr>
                <w:sz w:val="24"/>
                <w:szCs w:val="24"/>
              </w:rPr>
              <w:lastRenderedPageBreak/>
              <w:t xml:space="preserve">предмета аукциона) (руб.). </w:t>
            </w:r>
          </w:p>
        </w:tc>
        <w:tc>
          <w:tcPr>
            <w:tcW w:w="5812" w:type="dxa"/>
            <w:vAlign w:val="center"/>
          </w:tcPr>
          <w:p w:rsidR="005F33E8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213 510,55</w:t>
            </w:r>
          </w:p>
        </w:tc>
      </w:tr>
      <w:tr w:rsidR="005F33E8" w:rsidRPr="00EC7416" w:rsidTr="00BE0153">
        <w:tc>
          <w:tcPr>
            <w:tcW w:w="4993" w:type="dxa"/>
          </w:tcPr>
          <w:p w:rsidR="005F33E8" w:rsidRPr="00EC7416" w:rsidRDefault="005F33E8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5F33E8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3 558 509,12</w:t>
            </w:r>
          </w:p>
        </w:tc>
      </w:tr>
      <w:tr w:rsidR="005F33E8" w:rsidRPr="00EC7416" w:rsidTr="00BE0153">
        <w:tc>
          <w:tcPr>
            <w:tcW w:w="4993" w:type="dxa"/>
          </w:tcPr>
          <w:p w:rsidR="005F33E8" w:rsidRPr="00EC7416" w:rsidRDefault="005F33E8" w:rsidP="00BE0153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BE0153">
              <w:rPr>
                <w:sz w:val="24"/>
                <w:szCs w:val="24"/>
              </w:rPr>
              <w:t>1</w:t>
            </w:r>
            <w:r w:rsidRPr="00EC7416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5F33E8" w:rsidRPr="00EC7416" w:rsidRDefault="005F33E8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Нет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BE0153">
            <w:pPr>
              <w:ind w:firstLine="2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размещения извещения  в соответствии с подпунктом 1 пункта 1 статьи 39.18 </w:t>
            </w:r>
            <w:r w:rsidRPr="00EC7416">
              <w:rPr>
                <w:sz w:val="24"/>
                <w:szCs w:val="24"/>
              </w:rPr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23.01.2025</w:t>
            </w:r>
          </w:p>
        </w:tc>
      </w:tr>
      <w:tr w:rsidR="005F33E8" w:rsidRPr="00EC7416" w:rsidTr="00BE0153">
        <w:tc>
          <w:tcPr>
            <w:tcW w:w="4993" w:type="dxa"/>
          </w:tcPr>
          <w:p w:rsidR="005F33E8" w:rsidRPr="00EC7416" w:rsidRDefault="009E444F" w:rsidP="005F33E8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5F33E8" w:rsidRPr="00EC7416" w:rsidRDefault="005F33E8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 взимается</w:t>
            </w:r>
          </w:p>
        </w:tc>
      </w:tr>
    </w:tbl>
    <w:p w:rsidR="005F33E8" w:rsidRPr="00EC7416" w:rsidRDefault="005F33E8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3</w:t>
      </w:r>
      <w:r w:rsidRPr="006F0B5A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>(ежегодная арендная плата) земельного участка</w:t>
      </w:r>
    </w:p>
    <w:p w:rsidR="00A25F8F" w:rsidRPr="00EC7416" w:rsidRDefault="00A25F8F" w:rsidP="00A25F8F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EC7416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A25F8F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484900" w:rsidRPr="00EC7416" w:rsidRDefault="00484900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EC7416" w:rsidP="00EC7416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Продажа права на заключение договора аренды (ежегодная арендная плата)</w:t>
            </w:r>
            <w:r w:rsidR="00A25F8F" w:rsidRPr="00EC7416">
              <w:rPr>
                <w:sz w:val="24"/>
                <w:szCs w:val="24"/>
              </w:rPr>
              <w:t xml:space="preserve"> земельного участка</w:t>
            </w:r>
            <w:r w:rsidR="00A25F8F" w:rsidRPr="00EC7416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A25F8F" w:rsidRPr="00EC7416">
              <w:rPr>
                <w:bCs/>
                <w:sz w:val="24"/>
                <w:szCs w:val="24"/>
              </w:rPr>
              <w:t>Российская Федерация, Ростовская область,</w:t>
            </w:r>
            <w:r w:rsidR="00A25F8F" w:rsidRPr="00EC7416">
              <w:rPr>
                <w:rStyle w:val="af6"/>
                <w:sz w:val="24"/>
                <w:szCs w:val="24"/>
              </w:rPr>
              <w:t xml:space="preserve"> </w:t>
            </w:r>
            <w:r w:rsidR="00A25F8F" w:rsidRPr="00EC7416">
              <w:rPr>
                <w:rStyle w:val="af6"/>
                <w:b w:val="0"/>
                <w:sz w:val="24"/>
                <w:szCs w:val="24"/>
              </w:rPr>
              <w:t xml:space="preserve">Аксайский м. р-н, Старочеркасское сельское поселение, х. Рыбацкий, ул. Молодежная, </w:t>
            </w:r>
            <w:proofErr w:type="spellStart"/>
            <w:r w:rsidR="00A25F8F" w:rsidRPr="00EC7416">
              <w:rPr>
                <w:rStyle w:val="af6"/>
                <w:b w:val="0"/>
                <w:sz w:val="24"/>
                <w:szCs w:val="24"/>
              </w:rPr>
              <w:t>з</w:t>
            </w:r>
            <w:proofErr w:type="spellEnd"/>
            <w:r w:rsidR="00A25F8F" w:rsidRPr="00EC7416">
              <w:rPr>
                <w:rStyle w:val="af6"/>
                <w:b w:val="0"/>
                <w:sz w:val="24"/>
                <w:szCs w:val="24"/>
              </w:rPr>
              <w:t xml:space="preserve">/у 4 </w:t>
            </w:r>
            <w:proofErr w:type="spellStart"/>
            <w:r w:rsidR="00A25F8F" w:rsidRPr="00EC7416">
              <w:rPr>
                <w:rStyle w:val="af6"/>
                <w:b w:val="0"/>
                <w:sz w:val="24"/>
                <w:szCs w:val="24"/>
              </w:rPr>
              <w:t>ц</w:t>
            </w:r>
            <w:proofErr w:type="spellEnd"/>
            <w:r w:rsidRPr="00EC7416">
              <w:rPr>
                <w:rStyle w:val="af6"/>
                <w:b w:val="0"/>
                <w:sz w:val="24"/>
                <w:szCs w:val="24"/>
              </w:rPr>
              <w:t>, сроком на 20 лет.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6106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61:02:0600013:3327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EC7416">
              <w:rPr>
                <w:rStyle w:val="af6"/>
                <w:b w:val="0"/>
                <w:sz w:val="24"/>
                <w:szCs w:val="24"/>
              </w:rPr>
              <w:t xml:space="preserve">Для ведения личного подсобного хозяйства 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A25F8F" w:rsidRPr="00EC7416" w:rsidRDefault="00A25F8F" w:rsidP="00A25F8F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</w:tcBorders>
          </w:tcPr>
          <w:p w:rsidR="00A25F8F" w:rsidRPr="00EC7416" w:rsidRDefault="00A25F8F" w:rsidP="00A25F8F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правилами землепользования и застройки Старочеркасского сельского поселения,  в  редакции Решения Собрания депутатов Аксайского района от 21.06.2024 № 270:</w:t>
            </w:r>
          </w:p>
          <w:p w:rsidR="007972A8" w:rsidRPr="00EC7416" w:rsidRDefault="007972A8" w:rsidP="007972A8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- 20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[в том числе кухни-ниши и (или) кухни-столовые], </w:t>
            </w:r>
            <w:r w:rsidRPr="00EC7416">
              <w:rPr>
                <w:rFonts w:eastAsia="SimSun"/>
                <w:sz w:val="24"/>
                <w:szCs w:val="24"/>
                <w:lang w:eastAsia="zh-CN"/>
              </w:rPr>
              <w:lastRenderedPageBreak/>
              <w:t>ванные и (или) душевые, туалет или совмещенный санузел.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80 %. </w:t>
            </w:r>
          </w:p>
          <w:p w:rsidR="00A25F8F" w:rsidRPr="00EC7416" w:rsidRDefault="007972A8" w:rsidP="007972A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м, до вспомогательных строений – 1 м.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</w:tcBorders>
          </w:tcPr>
          <w:p w:rsidR="00A25F8F" w:rsidRPr="00EC7416" w:rsidRDefault="00A25F8F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ПАО «Газпром газораспределение Ростов-на-Дону» от 03.10.2024 № 07-20/2073 технической возможности подключения к сети газораспределения не имеется в связи с отсутствием достаточной пропускной способности ГРС Солнечный.</w:t>
            </w:r>
          </w:p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АО «Аксайская ПМК РСВС» от 02.10.2024 № 2168/627 технической возможности водоснабжения земельного участка не имеется в связи с отсутствием резерва мощности.</w:t>
            </w:r>
          </w:p>
          <w:p w:rsidR="00A25F8F" w:rsidRPr="00EC7416" w:rsidRDefault="00A25F8F" w:rsidP="00A25F8F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Технической возможности для подключения к централизованной системе водоотведения земельного участка не имеется в связи с отсутствием канализационных сетей, эксплуатируемых АО «Аксайская ПМК РСВС» в </w:t>
            </w:r>
            <w:proofErr w:type="gramStart"/>
            <w:r w:rsidRPr="00EC7416">
              <w:rPr>
                <w:sz w:val="24"/>
                <w:szCs w:val="24"/>
              </w:rPr>
              <w:t>х</w:t>
            </w:r>
            <w:proofErr w:type="gramEnd"/>
            <w:r w:rsidRPr="00EC7416">
              <w:rPr>
                <w:sz w:val="24"/>
                <w:szCs w:val="24"/>
              </w:rPr>
              <w:t>. Рыбацкий.</w:t>
            </w:r>
          </w:p>
        </w:tc>
      </w:tr>
      <w:tr w:rsidR="00A25F8F" w:rsidRPr="00EC7416" w:rsidTr="00A25F8F">
        <w:tc>
          <w:tcPr>
            <w:tcW w:w="4993" w:type="dxa"/>
            <w:tcBorders>
              <w:top w:val="single" w:sz="4" w:space="0" w:color="auto"/>
            </w:tcBorders>
          </w:tcPr>
          <w:p w:rsidR="00A25F8F" w:rsidRPr="00EC7416" w:rsidRDefault="00A25F8F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A25F8F" w:rsidRPr="00EC7416" w:rsidRDefault="00A25F8F" w:rsidP="00A25F8F">
            <w:pPr>
              <w:pStyle w:val="Default"/>
              <w:ind w:firstLine="317"/>
              <w:jc w:val="both"/>
            </w:pPr>
            <w:r w:rsidRPr="00EC7416">
              <w:t>Использование земельного участка возможно при соблюдении:</w:t>
            </w:r>
          </w:p>
          <w:p w:rsidR="00A25F8F" w:rsidRPr="00EC7416" w:rsidRDefault="00A25F8F" w:rsidP="00A25F8F">
            <w:pPr>
              <w:pStyle w:val="Default"/>
              <w:ind w:firstLine="317"/>
              <w:jc w:val="both"/>
            </w:pPr>
            <w:r w:rsidRPr="00EC7416">
      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</w:t>
            </w:r>
          </w:p>
          <w:p w:rsidR="00A25F8F" w:rsidRPr="00EC7416" w:rsidRDefault="00A25F8F" w:rsidP="00A25F8F">
            <w:pPr>
              <w:pStyle w:val="Default"/>
              <w:ind w:firstLine="317"/>
              <w:jc w:val="both"/>
            </w:pPr>
            <w:r w:rsidRPr="00EC7416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</w:t>
            </w:r>
            <w:r w:rsidR="00DD1BD8" w:rsidRPr="00EC7416">
              <w:t>.</w:t>
            </w:r>
          </w:p>
        </w:tc>
      </w:tr>
      <w:tr w:rsidR="00A25F8F" w:rsidRPr="00EC7416" w:rsidTr="00BE0153">
        <w:tc>
          <w:tcPr>
            <w:tcW w:w="4993" w:type="dxa"/>
          </w:tcPr>
          <w:p w:rsidR="00A25F8F" w:rsidRPr="00EC7416" w:rsidRDefault="00A25F8F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A25F8F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5 439 591,16</w:t>
            </w:r>
          </w:p>
        </w:tc>
      </w:tr>
      <w:tr w:rsidR="00A25F8F" w:rsidRPr="00EC7416" w:rsidTr="00BE0153">
        <w:tc>
          <w:tcPr>
            <w:tcW w:w="4993" w:type="dxa"/>
          </w:tcPr>
          <w:p w:rsidR="00A25F8F" w:rsidRPr="00EC7416" w:rsidRDefault="00A25F8F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Шаг аукциона (3 %  начальной цены </w:t>
            </w:r>
            <w:r w:rsidRPr="00EC7416">
              <w:rPr>
                <w:sz w:val="24"/>
                <w:szCs w:val="24"/>
              </w:rPr>
              <w:lastRenderedPageBreak/>
              <w:t xml:space="preserve">предмета аукциона) (руб.). </w:t>
            </w:r>
          </w:p>
        </w:tc>
        <w:tc>
          <w:tcPr>
            <w:tcW w:w="5812" w:type="dxa"/>
            <w:vAlign w:val="center"/>
          </w:tcPr>
          <w:p w:rsidR="00A25F8F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163 187,73</w:t>
            </w:r>
          </w:p>
        </w:tc>
      </w:tr>
      <w:tr w:rsidR="00A25F8F" w:rsidRPr="00EC7416" w:rsidTr="00BE0153">
        <w:tc>
          <w:tcPr>
            <w:tcW w:w="4993" w:type="dxa"/>
          </w:tcPr>
          <w:p w:rsidR="00A25F8F" w:rsidRPr="00EC7416" w:rsidRDefault="00A25F8F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A25F8F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2 719 795,58</w:t>
            </w:r>
          </w:p>
        </w:tc>
      </w:tr>
      <w:tr w:rsidR="00A25F8F" w:rsidRPr="00EC7416" w:rsidTr="00BE0153">
        <w:tc>
          <w:tcPr>
            <w:tcW w:w="4993" w:type="dxa"/>
          </w:tcPr>
          <w:p w:rsidR="00A25F8F" w:rsidRPr="00EC7416" w:rsidRDefault="00A25F8F" w:rsidP="00BE0153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Обязательства, предусмотренные подпунктами 12, 13, 14 пункта 2</w:t>
            </w:r>
            <w:r w:rsidR="00BE0153">
              <w:rPr>
                <w:sz w:val="24"/>
                <w:szCs w:val="24"/>
              </w:rPr>
              <w:t>1</w:t>
            </w:r>
            <w:r w:rsidRPr="00EC7416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A25F8F" w:rsidRPr="00EC7416" w:rsidRDefault="00A25F8F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Нет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BE0153">
            <w:pPr>
              <w:ind w:firstLine="2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размещения извещения  в соответствии с подпунктом 1 пункта 1 статьи 39.18 </w:t>
            </w:r>
            <w:r w:rsidRPr="00EC7416">
              <w:rPr>
                <w:sz w:val="24"/>
                <w:szCs w:val="24"/>
              </w:rPr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23.01.2025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A25F8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 взимается</w:t>
            </w:r>
          </w:p>
        </w:tc>
      </w:tr>
    </w:tbl>
    <w:p w:rsidR="00CB0652" w:rsidRPr="00EC7416" w:rsidRDefault="00CB0652" w:rsidP="00CB065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4</w:t>
      </w:r>
      <w:r w:rsidRPr="006F0B5A">
        <w:rPr>
          <w:b/>
          <w:sz w:val="24"/>
          <w:szCs w:val="24"/>
        </w:rPr>
        <w:t xml:space="preserve"> Продажа права на заключение договора аренды </w:t>
      </w:r>
    </w:p>
    <w:p w:rsidR="00EC7416" w:rsidRPr="006F0B5A" w:rsidRDefault="00EC7416" w:rsidP="00EC7416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6F0B5A">
        <w:rPr>
          <w:b/>
          <w:sz w:val="24"/>
          <w:szCs w:val="24"/>
        </w:rPr>
        <w:t>(ежегодная арендная плата) земельного участка</w:t>
      </w:r>
    </w:p>
    <w:p w:rsidR="00CB0652" w:rsidRPr="00EC7416" w:rsidRDefault="00CB0652" w:rsidP="00CB0652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  <w:r w:rsidRPr="00EC7416">
              <w:rPr>
                <w:rFonts w:eastAsia="Courier New"/>
                <w:sz w:val="24"/>
                <w:szCs w:val="24"/>
                <w:lang w:bidi="ru-RU"/>
              </w:rPr>
              <w:t>:</w:t>
            </w:r>
          </w:p>
          <w:p w:rsidR="00CB0652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Местоположение;</w:t>
            </w:r>
          </w:p>
          <w:p w:rsidR="00484900" w:rsidRPr="00EC7416" w:rsidRDefault="00484900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Срок аренды;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CB0652" w:rsidRPr="00EC7416" w:rsidRDefault="00EC7416" w:rsidP="00CB0652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Продажа права на заключение договора аренды (ежегодная арендная плата)</w:t>
            </w:r>
            <w:r w:rsidR="00CB0652" w:rsidRPr="00EC7416">
              <w:rPr>
                <w:sz w:val="24"/>
                <w:szCs w:val="24"/>
              </w:rPr>
              <w:t xml:space="preserve"> земельного участка</w:t>
            </w:r>
            <w:r w:rsidR="00CB0652" w:rsidRPr="00EC7416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CB0652" w:rsidRPr="00EC7416">
              <w:rPr>
                <w:bCs/>
                <w:sz w:val="24"/>
                <w:szCs w:val="24"/>
              </w:rPr>
              <w:t>Российская Федерация, Ростовская область,</w:t>
            </w:r>
            <w:r w:rsidR="00CB0652" w:rsidRPr="00EC7416">
              <w:rPr>
                <w:rStyle w:val="af6"/>
                <w:sz w:val="24"/>
                <w:szCs w:val="24"/>
              </w:rPr>
              <w:t xml:space="preserve"> </w:t>
            </w:r>
            <w:r w:rsidR="00CB0652" w:rsidRPr="00EC7416">
              <w:rPr>
                <w:rStyle w:val="af6"/>
                <w:b w:val="0"/>
                <w:sz w:val="24"/>
                <w:szCs w:val="24"/>
              </w:rPr>
              <w:t xml:space="preserve">Аксайский м. р-н, Старочеркасское сельское поселение, х. Рыбацкий, ул. Молодежная, </w:t>
            </w:r>
            <w:proofErr w:type="spellStart"/>
            <w:r w:rsidR="00CB0652" w:rsidRPr="00EC7416">
              <w:rPr>
                <w:rStyle w:val="af6"/>
                <w:b w:val="0"/>
                <w:sz w:val="24"/>
                <w:szCs w:val="24"/>
              </w:rPr>
              <w:t>з</w:t>
            </w:r>
            <w:proofErr w:type="spellEnd"/>
            <w:r w:rsidR="00CB0652" w:rsidRPr="00EC7416">
              <w:rPr>
                <w:rStyle w:val="af6"/>
                <w:b w:val="0"/>
                <w:sz w:val="24"/>
                <w:szCs w:val="24"/>
              </w:rPr>
              <w:t xml:space="preserve">/у 4 </w:t>
            </w:r>
            <w:proofErr w:type="spellStart"/>
            <w:proofErr w:type="gramStart"/>
            <w:r w:rsidR="00CB0652" w:rsidRPr="00EC7416">
              <w:rPr>
                <w:rStyle w:val="af6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EC7416">
              <w:rPr>
                <w:rStyle w:val="af6"/>
                <w:b w:val="0"/>
                <w:sz w:val="24"/>
                <w:szCs w:val="24"/>
              </w:rPr>
              <w:t xml:space="preserve">, сроком на 20 лет. 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Площадь (кв.м.);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7586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Кадастровый номер земельного участка;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61:02:0600013:3328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Право  на земельный участок;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Государственная собственность не разграничена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Ограничения прав;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Нет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Вид разрешенного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EC7416">
              <w:rPr>
                <w:rStyle w:val="af6"/>
                <w:b w:val="0"/>
                <w:sz w:val="24"/>
                <w:szCs w:val="24"/>
              </w:rPr>
              <w:t xml:space="preserve">Для ведения личного подсобного хозяйства 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Цель использования;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Категория земель;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B0652" w:rsidRPr="00EC7416" w:rsidRDefault="00CB0652" w:rsidP="00CB0652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rFonts w:eastAsia="Courier New"/>
                <w:sz w:val="24"/>
                <w:szCs w:val="24"/>
                <w:lang w:bidi="ru-RU"/>
              </w:rPr>
              <w:t>Земли населенных пунктов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</w:tcBorders>
          </w:tcPr>
          <w:p w:rsidR="00CB0652" w:rsidRPr="00EC7416" w:rsidRDefault="00CB0652" w:rsidP="00CB0652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EC7416">
              <w:rPr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строительства; </w:t>
            </w:r>
          </w:p>
        </w:tc>
        <w:tc>
          <w:tcPr>
            <w:tcW w:w="5812" w:type="dxa"/>
          </w:tcPr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правилами землепользования и застройки Старочеркасского сельского поселения,  в  редакции Решения Собрания депутатов Аксайского района от 21.06.2024 № 270:</w:t>
            </w:r>
          </w:p>
          <w:p w:rsidR="007972A8" w:rsidRPr="00EC7416" w:rsidRDefault="007972A8" w:rsidP="007972A8">
            <w:pPr>
              <w:ind w:firstLine="3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600/8000 кв.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- 20 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[в том числе кухни-ниши и (или) кухни-столовые], </w:t>
            </w:r>
            <w:r w:rsidRPr="00EC7416">
              <w:rPr>
                <w:rFonts w:eastAsia="SimSun"/>
                <w:sz w:val="24"/>
                <w:szCs w:val="24"/>
                <w:lang w:eastAsia="zh-CN"/>
              </w:rPr>
              <w:lastRenderedPageBreak/>
              <w:t>ванные и (или) душевые, туалет или совмещенный санузел.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Высота помещений жилых комнат и кухни должна быть не менее 2,5 м. </w:t>
            </w:r>
          </w:p>
          <w:p w:rsidR="007972A8" w:rsidRPr="00EC7416" w:rsidRDefault="007972A8" w:rsidP="007972A8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80 %. </w:t>
            </w:r>
          </w:p>
          <w:p w:rsidR="00CB0652" w:rsidRPr="00EC7416" w:rsidRDefault="007972A8" w:rsidP="007972A8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м, до вспомогательных строений – 1 м.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</w:tcBorders>
          </w:tcPr>
          <w:p w:rsidR="00CB0652" w:rsidRPr="00EC7416" w:rsidRDefault="00CB0652" w:rsidP="00CB0652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ПАО «Газпром газораспределение Ростов-на-Дону» от 03.10.2024 № 07-20/2073 технической возможности подключения к сети газораспределения не имеется в связи с отсутствием достаточной пропускной способности ГРС Солнечный.</w:t>
            </w:r>
          </w:p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Информация о примерных сроках появления технической возможности подключения (технического присоединения) объекта капитального строительства к сети газораспределения исполнителя в результате реализации собственных, а также финансируемых за счет сторонних источников, включая бюджетные, мероприятий отсутствует.</w:t>
            </w:r>
          </w:p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После снятия технологического ограничения ПАО «Газпром газораспределение Ростов-на-Дону» готово выполнить подключение объекта капитального строительства, в рамках договора о подключении в соответствии с Правилами подключения (Технического присоединения) газоиспользующего оборудования и объектов капитального строительства к сетям газораспределения, утвержденными Постановлением Правительства РФ от 13.09.2021 № 1547.</w:t>
            </w:r>
          </w:p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В соответствии с письмом АО «Аксайская ПМК РСВС» от 02.10.2024 № 2171/624 технической возможности водоснабжения земельного участка не имеется в связи с отсутствием резерва мощности.</w:t>
            </w:r>
          </w:p>
          <w:p w:rsidR="00CB0652" w:rsidRPr="00EC7416" w:rsidRDefault="00CB0652" w:rsidP="00CB0652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Технической возможности для подключения к централизованной системе водоотведения земельного участка не имеется в связи с отсутствием канализационных сетей, эксплуатируемых АО «Аксайская ПМК РСВС» в </w:t>
            </w:r>
            <w:proofErr w:type="gramStart"/>
            <w:r w:rsidRPr="00EC7416">
              <w:rPr>
                <w:sz w:val="24"/>
                <w:szCs w:val="24"/>
              </w:rPr>
              <w:t>х</w:t>
            </w:r>
            <w:proofErr w:type="gramEnd"/>
            <w:r w:rsidRPr="00EC7416">
              <w:rPr>
                <w:sz w:val="24"/>
                <w:szCs w:val="24"/>
              </w:rPr>
              <w:t>. Рыбацкий.</w:t>
            </w:r>
          </w:p>
        </w:tc>
      </w:tr>
      <w:tr w:rsidR="00CB0652" w:rsidRPr="00EC7416" w:rsidTr="00CB0652">
        <w:tc>
          <w:tcPr>
            <w:tcW w:w="4993" w:type="dxa"/>
            <w:tcBorders>
              <w:top w:val="single" w:sz="4" w:space="0" w:color="auto"/>
            </w:tcBorders>
          </w:tcPr>
          <w:p w:rsidR="00CB0652" w:rsidRPr="00EC7416" w:rsidRDefault="00CB0652" w:rsidP="00CB0652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CB0652" w:rsidRPr="00EC7416" w:rsidRDefault="00CB0652" w:rsidP="00CB0652">
            <w:pPr>
              <w:pStyle w:val="Default"/>
              <w:ind w:firstLine="317"/>
              <w:jc w:val="both"/>
            </w:pPr>
            <w:r w:rsidRPr="00EC7416">
              <w:t>Использование земельного участка возможно при соблюдении:</w:t>
            </w:r>
          </w:p>
          <w:p w:rsidR="00CB0652" w:rsidRPr="00EC7416" w:rsidRDefault="00CB0652" w:rsidP="00CB0652">
            <w:pPr>
              <w:pStyle w:val="Default"/>
              <w:ind w:firstLine="317"/>
              <w:jc w:val="both"/>
            </w:pPr>
            <w:r w:rsidRPr="00EC7416">
              <w:t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</w:t>
            </w:r>
          </w:p>
          <w:p w:rsidR="00CB0652" w:rsidRPr="00EC7416" w:rsidRDefault="00CB0652" w:rsidP="00CB0652">
            <w:pPr>
              <w:pStyle w:val="Default"/>
              <w:ind w:firstLine="317"/>
              <w:jc w:val="both"/>
            </w:pPr>
            <w:r w:rsidRPr="00EC7416">
              <w:t>- ограничений, устанавливаемых для территорий земельных участков в границах зон затопления в соответствии со статьей 67.1 Водного кодекса Российской Федерации</w:t>
            </w:r>
            <w:r w:rsidR="00DD1BD8" w:rsidRPr="00EC7416">
              <w:t>.</w:t>
            </w:r>
          </w:p>
        </w:tc>
      </w:tr>
      <w:tr w:rsidR="00CB0652" w:rsidRPr="00EC7416" w:rsidTr="00BE0153">
        <w:tc>
          <w:tcPr>
            <w:tcW w:w="4993" w:type="dxa"/>
          </w:tcPr>
          <w:p w:rsidR="00CB0652" w:rsidRPr="00EC7416" w:rsidRDefault="00CB0652" w:rsidP="00CB0652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CB0652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6 777 446,19</w:t>
            </w:r>
          </w:p>
        </w:tc>
      </w:tr>
      <w:tr w:rsidR="00CB0652" w:rsidRPr="00EC7416" w:rsidTr="00BE0153">
        <w:tc>
          <w:tcPr>
            <w:tcW w:w="4993" w:type="dxa"/>
          </w:tcPr>
          <w:p w:rsidR="00CB0652" w:rsidRPr="00EC7416" w:rsidRDefault="00CB0652" w:rsidP="00CB0652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 xml:space="preserve">Шаг аукциона (3 %  начальной цены </w:t>
            </w:r>
            <w:r w:rsidRPr="00EC7416">
              <w:rPr>
                <w:sz w:val="24"/>
                <w:szCs w:val="24"/>
              </w:rPr>
              <w:lastRenderedPageBreak/>
              <w:t xml:space="preserve">предмета аукциона) (руб.). </w:t>
            </w:r>
          </w:p>
        </w:tc>
        <w:tc>
          <w:tcPr>
            <w:tcW w:w="5812" w:type="dxa"/>
            <w:vAlign w:val="center"/>
          </w:tcPr>
          <w:p w:rsidR="00CB0652" w:rsidRPr="00EC7416" w:rsidRDefault="0005571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203 323,39</w:t>
            </w:r>
          </w:p>
        </w:tc>
      </w:tr>
      <w:tr w:rsidR="00CB0652" w:rsidRPr="00EC7416" w:rsidTr="00BE0153">
        <w:tc>
          <w:tcPr>
            <w:tcW w:w="4993" w:type="dxa"/>
          </w:tcPr>
          <w:p w:rsidR="00CB0652" w:rsidRPr="00EC7416" w:rsidRDefault="00CB0652" w:rsidP="00CB0652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lastRenderedPageBreak/>
              <w:t xml:space="preserve">Размер задатка (50 %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CB0652" w:rsidRPr="00EC7416" w:rsidRDefault="00055713" w:rsidP="0081558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3 388 </w:t>
            </w:r>
            <w:r w:rsidR="008155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23,10</w:t>
            </w:r>
          </w:p>
        </w:tc>
      </w:tr>
      <w:tr w:rsidR="00CB0652" w:rsidRPr="00EC7416" w:rsidTr="00BE0153">
        <w:tc>
          <w:tcPr>
            <w:tcW w:w="4993" w:type="dxa"/>
          </w:tcPr>
          <w:p w:rsidR="00CB0652" w:rsidRPr="00EC7416" w:rsidRDefault="00CB0652" w:rsidP="00BE0153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Обязательства,</w:t>
            </w:r>
            <w:r w:rsidR="009E444F">
              <w:rPr>
                <w:sz w:val="24"/>
                <w:szCs w:val="24"/>
              </w:rPr>
              <w:t xml:space="preserve"> предусмотренные </w:t>
            </w:r>
            <w:r w:rsidRPr="00EC7416">
              <w:rPr>
                <w:sz w:val="24"/>
                <w:szCs w:val="24"/>
              </w:rPr>
              <w:t>подпунктами 12, 13, 14 пункта 2</w:t>
            </w:r>
            <w:r w:rsidR="00BE0153">
              <w:rPr>
                <w:sz w:val="24"/>
                <w:szCs w:val="24"/>
              </w:rPr>
              <w:t>1</w:t>
            </w:r>
            <w:r w:rsidRPr="00EC7416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CB0652" w:rsidRPr="00EC7416" w:rsidRDefault="00CB0652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Нет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BE0153">
            <w:pPr>
              <w:ind w:firstLine="2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размещения извещения  в соответствии с подпунктом 1 пункта 1 статьи 39.18 </w:t>
            </w:r>
            <w:r w:rsidRPr="00EC7416">
              <w:rPr>
                <w:sz w:val="24"/>
                <w:szCs w:val="24"/>
              </w:rPr>
              <w:t>Земельного кодекса РФ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23.01.2025</w:t>
            </w:r>
          </w:p>
        </w:tc>
      </w:tr>
      <w:tr w:rsidR="00BE0153" w:rsidRPr="00EC7416" w:rsidTr="00BE0153">
        <w:tc>
          <w:tcPr>
            <w:tcW w:w="4993" w:type="dxa"/>
          </w:tcPr>
          <w:p w:rsidR="00BE0153" w:rsidRPr="00EC7416" w:rsidRDefault="00BE0153" w:rsidP="009E444F">
            <w:pPr>
              <w:ind w:firstLine="257"/>
              <w:jc w:val="both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</w:t>
            </w:r>
            <w:r w:rsidRPr="00EC7416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BE0153" w:rsidRPr="00EC7416" w:rsidRDefault="00BE0153" w:rsidP="00BE0153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7416">
              <w:rPr>
                <w:sz w:val="24"/>
                <w:szCs w:val="24"/>
              </w:rPr>
              <w:t>Не взимается</w:t>
            </w:r>
          </w:p>
        </w:tc>
      </w:tr>
    </w:tbl>
    <w:p w:rsidR="005F33E8" w:rsidRPr="00EC7416" w:rsidRDefault="005F33E8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306920" w:rsidRPr="00EC7416" w:rsidRDefault="00306920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EC7416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EC7416" w:rsidRDefault="0033119F" w:rsidP="0033119F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EC7416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EC7416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EC7416">
        <w:rPr>
          <w:rFonts w:eastAsia="Courier New"/>
          <w:b/>
          <w:sz w:val="24"/>
          <w:szCs w:val="24"/>
          <w:lang w:bidi="ru-RU"/>
        </w:rPr>
        <w:t>е</w:t>
      </w:r>
      <w:r w:rsidRPr="00EC7416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EC7416">
        <w:rPr>
          <w:rFonts w:eastAsia="Courier New"/>
          <w:b/>
          <w:sz w:val="24"/>
          <w:szCs w:val="24"/>
          <w:lang w:bidi="ru-RU"/>
        </w:rPr>
        <w:t>–</w:t>
      </w:r>
      <w:r w:rsidR="004B61B1"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EC7416">
        <w:rPr>
          <w:rFonts w:eastAsia="Courier New"/>
          <w:b/>
          <w:sz w:val="24"/>
          <w:szCs w:val="24"/>
          <w:lang w:bidi="ru-RU"/>
        </w:rPr>
        <w:t>1</w:t>
      </w:r>
      <w:r w:rsidR="009E444F">
        <w:rPr>
          <w:rFonts w:eastAsia="Courier New"/>
          <w:b/>
          <w:sz w:val="24"/>
          <w:szCs w:val="24"/>
          <w:lang w:bidi="ru-RU"/>
        </w:rPr>
        <w:t>2</w:t>
      </w:r>
      <w:r w:rsidR="00EC7416">
        <w:rPr>
          <w:rFonts w:eastAsia="Courier New"/>
          <w:b/>
          <w:sz w:val="24"/>
          <w:szCs w:val="24"/>
          <w:lang w:bidi="ru-RU"/>
        </w:rPr>
        <w:t>.03.2025</w:t>
      </w:r>
      <w:r w:rsidR="0099300A"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EC7416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EC7416">
        <w:rPr>
          <w:rFonts w:eastAsia="Courier New"/>
          <w:b/>
          <w:sz w:val="24"/>
          <w:szCs w:val="24"/>
          <w:lang w:bidi="ru-RU"/>
        </w:rPr>
        <w:t>08</w:t>
      </w:r>
      <w:r w:rsidRPr="00EC7416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EC7416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EC7416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EC7416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EC7416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EC7416" w:rsidRDefault="00306920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EC7416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EC7416">
        <w:rPr>
          <w:rFonts w:eastAsia="Courier New"/>
          <w:b/>
          <w:sz w:val="24"/>
          <w:szCs w:val="24"/>
          <w:lang w:bidi="ru-RU"/>
        </w:rPr>
        <w:t>е</w:t>
      </w:r>
      <w:r w:rsidRPr="00EC7416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EC7416">
        <w:rPr>
          <w:rFonts w:eastAsia="Courier New"/>
          <w:b/>
          <w:sz w:val="24"/>
          <w:szCs w:val="24"/>
          <w:lang w:bidi="ru-RU"/>
        </w:rPr>
        <w:t xml:space="preserve">– </w:t>
      </w:r>
      <w:r w:rsidR="00EC7416">
        <w:rPr>
          <w:rFonts w:eastAsia="Courier New"/>
          <w:b/>
          <w:sz w:val="24"/>
          <w:szCs w:val="24"/>
          <w:lang w:bidi="ru-RU"/>
        </w:rPr>
        <w:t>0</w:t>
      </w:r>
      <w:r w:rsidR="009E444F">
        <w:rPr>
          <w:rFonts w:eastAsia="Courier New"/>
          <w:b/>
          <w:sz w:val="24"/>
          <w:szCs w:val="24"/>
          <w:lang w:bidi="ru-RU"/>
        </w:rPr>
        <w:t>9</w:t>
      </w:r>
      <w:r w:rsidR="00EC7416">
        <w:rPr>
          <w:rFonts w:eastAsia="Courier New"/>
          <w:b/>
          <w:sz w:val="24"/>
          <w:szCs w:val="24"/>
          <w:lang w:bidi="ru-RU"/>
        </w:rPr>
        <w:t>.04.2025</w:t>
      </w:r>
      <w:r w:rsidR="007313A2" w:rsidRPr="00EC7416">
        <w:rPr>
          <w:rFonts w:eastAsia="Courier New"/>
          <w:b/>
          <w:sz w:val="24"/>
          <w:szCs w:val="24"/>
          <w:lang w:bidi="ru-RU"/>
        </w:rPr>
        <w:t xml:space="preserve"> в</w:t>
      </w:r>
      <w:r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EC7416">
        <w:rPr>
          <w:rFonts w:eastAsia="Courier New"/>
          <w:b/>
          <w:sz w:val="24"/>
          <w:szCs w:val="24"/>
          <w:lang w:bidi="ru-RU"/>
        </w:rPr>
        <w:t>08</w:t>
      </w:r>
      <w:r w:rsidRPr="00EC7416">
        <w:rPr>
          <w:rFonts w:eastAsia="Courier New"/>
          <w:b/>
          <w:sz w:val="24"/>
          <w:szCs w:val="24"/>
          <w:lang w:bidi="ru-RU"/>
        </w:rPr>
        <w:t>:</w:t>
      </w:r>
      <w:r w:rsidR="00067E79" w:rsidRPr="00EC7416">
        <w:rPr>
          <w:rFonts w:eastAsia="Courier New"/>
          <w:b/>
          <w:sz w:val="24"/>
          <w:szCs w:val="24"/>
          <w:lang w:bidi="ru-RU"/>
        </w:rPr>
        <w:t>0</w:t>
      </w:r>
      <w:r w:rsidRPr="00EC7416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EC7416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EC7416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EC7416" w:rsidRDefault="00125136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EC7416">
        <w:rPr>
          <w:rFonts w:eastAsia="Courier New"/>
          <w:b/>
          <w:sz w:val="24"/>
          <w:szCs w:val="24"/>
          <w:lang w:bidi="ru-RU"/>
        </w:rPr>
        <w:t>Д</w:t>
      </w:r>
      <w:r w:rsidR="00306920" w:rsidRPr="00EC7416">
        <w:rPr>
          <w:rFonts w:eastAsia="Courier New"/>
          <w:b/>
          <w:sz w:val="24"/>
          <w:szCs w:val="24"/>
          <w:lang w:bidi="ru-RU"/>
        </w:rPr>
        <w:t>ата</w:t>
      </w:r>
      <w:r w:rsidRPr="00EC7416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EC7416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EC7416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1F464B" w:rsidRPr="00EC7416">
        <w:rPr>
          <w:rFonts w:eastAsia="Courier New"/>
          <w:b/>
          <w:sz w:val="24"/>
          <w:szCs w:val="24"/>
          <w:lang w:bidi="ru-RU"/>
        </w:rPr>
        <w:t>–</w:t>
      </w:r>
      <w:r w:rsidR="003D7F19"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EC7416">
        <w:rPr>
          <w:rFonts w:eastAsia="Courier New"/>
          <w:b/>
          <w:sz w:val="24"/>
          <w:szCs w:val="24"/>
          <w:lang w:bidi="ru-RU"/>
        </w:rPr>
        <w:t>1</w:t>
      </w:r>
      <w:r w:rsidR="009E444F">
        <w:rPr>
          <w:rFonts w:eastAsia="Courier New"/>
          <w:b/>
          <w:sz w:val="24"/>
          <w:szCs w:val="24"/>
          <w:lang w:bidi="ru-RU"/>
        </w:rPr>
        <w:t>1</w:t>
      </w:r>
      <w:r w:rsidR="00EC7416">
        <w:rPr>
          <w:rFonts w:eastAsia="Courier New"/>
          <w:b/>
          <w:sz w:val="24"/>
          <w:szCs w:val="24"/>
          <w:lang w:bidi="ru-RU"/>
        </w:rPr>
        <w:t>.04.2025</w:t>
      </w:r>
      <w:r w:rsidR="007313A2" w:rsidRPr="00EC7416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EC7416">
        <w:rPr>
          <w:rFonts w:eastAsia="Courier New"/>
          <w:b/>
          <w:sz w:val="24"/>
          <w:szCs w:val="24"/>
          <w:lang w:bidi="ru-RU"/>
        </w:rPr>
        <w:t>8:0</w:t>
      </w:r>
      <w:r w:rsidR="007313A2" w:rsidRPr="00EC7416">
        <w:rPr>
          <w:rFonts w:eastAsia="Courier New"/>
          <w:b/>
          <w:sz w:val="24"/>
          <w:szCs w:val="24"/>
          <w:lang w:bidi="ru-RU"/>
        </w:rPr>
        <w:t>0</w:t>
      </w:r>
      <w:r w:rsidR="00306920" w:rsidRPr="00EC7416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EC7416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EC7416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EC7416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EC7416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EC7416">
        <w:rPr>
          <w:b/>
          <w:sz w:val="24"/>
          <w:szCs w:val="24"/>
        </w:rPr>
        <w:t>Место проведения аукциона:</w:t>
      </w:r>
      <w:r w:rsidRPr="00EC7416">
        <w:rPr>
          <w:sz w:val="24"/>
          <w:szCs w:val="24"/>
        </w:rPr>
        <w:t xml:space="preserve"> электронная площадка </w:t>
      </w:r>
      <w:r w:rsidR="008F2F51" w:rsidRPr="00EC7416">
        <w:rPr>
          <w:sz w:val="24"/>
          <w:szCs w:val="24"/>
        </w:rPr>
        <w:t>-</w:t>
      </w:r>
      <w:r w:rsidRPr="00EC7416">
        <w:rPr>
          <w:sz w:val="24"/>
          <w:szCs w:val="24"/>
        </w:rPr>
        <w:t xml:space="preserve"> ун</w:t>
      </w:r>
      <w:r w:rsidR="00AA5073" w:rsidRPr="00EC7416">
        <w:rPr>
          <w:sz w:val="24"/>
          <w:szCs w:val="24"/>
        </w:rPr>
        <w:t xml:space="preserve">иверсальная торговая платформа </w:t>
      </w:r>
      <w:r w:rsidRPr="00EC7416">
        <w:rPr>
          <w:sz w:val="24"/>
          <w:szCs w:val="24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F5119A" w:rsidRPr="00EC7416" w:rsidRDefault="00306920" w:rsidP="00C70113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EC7416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EC7416">
        <w:rPr>
          <w:rFonts w:eastAsia="Courier New"/>
          <w:sz w:val="24"/>
          <w:szCs w:val="24"/>
          <w:lang w:bidi="ru-RU"/>
        </w:rPr>
        <w:t xml:space="preserve"> - </w:t>
      </w:r>
      <w:r w:rsidRPr="00EC7416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A477E" w:rsidRPr="00EC7416" w:rsidRDefault="00EA477E" w:rsidP="00EA477E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EC7416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EA477E" w:rsidRPr="00CB5ADB" w:rsidRDefault="00EA477E" w:rsidP="00CB5ADB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EC7416">
        <w:rPr>
          <w:rFonts w:ascii="Times New Roman" w:hAnsi="Times New Roman"/>
          <w:sz w:val="24"/>
          <w:szCs w:val="24"/>
        </w:rPr>
        <w:t xml:space="preserve"> </w:t>
      </w:r>
      <w:r w:rsidRPr="00CB5ADB">
        <w:rPr>
          <w:rFonts w:ascii="Times New Roman" w:hAnsi="Times New Roman"/>
          <w:sz w:val="24"/>
          <w:szCs w:val="24"/>
        </w:rPr>
        <w:t xml:space="preserve">Аукцион является </w:t>
      </w:r>
      <w:r w:rsidR="009B4AAB" w:rsidRPr="00CB5ADB">
        <w:rPr>
          <w:rFonts w:ascii="Times New Roman" w:hAnsi="Times New Roman"/>
          <w:sz w:val="24"/>
          <w:szCs w:val="24"/>
        </w:rPr>
        <w:t>закрытым</w:t>
      </w:r>
      <w:r w:rsidRPr="00CB5ADB">
        <w:rPr>
          <w:rFonts w:ascii="Times New Roman" w:hAnsi="Times New Roman"/>
          <w:sz w:val="24"/>
          <w:szCs w:val="24"/>
        </w:rPr>
        <w:t xml:space="preserve"> по составу участников и</w:t>
      </w:r>
      <w:r w:rsidR="008E303D" w:rsidRPr="00CB5ADB">
        <w:rPr>
          <w:rFonts w:ascii="Times New Roman" w:hAnsi="Times New Roman"/>
          <w:sz w:val="24"/>
          <w:szCs w:val="24"/>
        </w:rPr>
        <w:t xml:space="preserve"> открытым</w:t>
      </w:r>
      <w:r w:rsidRPr="00CB5ADB">
        <w:rPr>
          <w:rFonts w:ascii="Times New Roman" w:hAnsi="Times New Roman"/>
          <w:sz w:val="24"/>
          <w:szCs w:val="24"/>
        </w:rPr>
        <w:t xml:space="preserve"> по форме подачи предложения о цене. Форма аукциона - электрон</w:t>
      </w:r>
      <w:r w:rsidR="00EA649A" w:rsidRPr="00CB5ADB">
        <w:rPr>
          <w:rFonts w:ascii="Times New Roman" w:hAnsi="Times New Roman"/>
          <w:sz w:val="24"/>
          <w:szCs w:val="24"/>
        </w:rPr>
        <w:t xml:space="preserve">ная. «Шаг аукциона» составляет </w:t>
      </w:r>
      <w:r w:rsidR="00691FFB" w:rsidRPr="00CB5ADB">
        <w:rPr>
          <w:rFonts w:ascii="Times New Roman" w:hAnsi="Times New Roman"/>
          <w:sz w:val="24"/>
          <w:szCs w:val="24"/>
        </w:rPr>
        <w:t>3</w:t>
      </w:r>
      <w:r w:rsidR="00EA649A" w:rsidRPr="00CB5ADB">
        <w:rPr>
          <w:rFonts w:ascii="Times New Roman" w:hAnsi="Times New Roman"/>
          <w:sz w:val="24"/>
          <w:szCs w:val="24"/>
        </w:rPr>
        <w:t xml:space="preserve"> </w:t>
      </w:r>
      <w:r w:rsidRPr="00CB5ADB">
        <w:rPr>
          <w:rFonts w:ascii="Times New Roman" w:hAnsi="Times New Roman"/>
          <w:sz w:val="24"/>
          <w:szCs w:val="24"/>
        </w:rPr>
        <w:t xml:space="preserve">% от начальной минимальной цены лота. </w:t>
      </w:r>
    </w:p>
    <w:p w:rsidR="005F33E8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В аукционе могут участвовать только заявители, п</w:t>
      </w:r>
      <w:r w:rsidR="00D73D1B" w:rsidRPr="00CB5ADB">
        <w:rPr>
          <w:sz w:val="24"/>
          <w:szCs w:val="24"/>
        </w:rPr>
        <w:t>ризнанные участниками аукциона</w:t>
      </w:r>
      <w:r w:rsidR="000A6690" w:rsidRPr="00CB5ADB">
        <w:rPr>
          <w:sz w:val="24"/>
          <w:szCs w:val="24"/>
        </w:rPr>
        <w:t xml:space="preserve">. </w:t>
      </w:r>
      <w:r w:rsidR="005F33E8" w:rsidRPr="00CB5ADB">
        <w:rPr>
          <w:sz w:val="24"/>
          <w:szCs w:val="24"/>
        </w:rPr>
        <w:t xml:space="preserve">Участниками аукциона могут являться только граждане. </w:t>
      </w:r>
    </w:p>
    <w:p w:rsidR="000A29BB" w:rsidRPr="00CB5ADB" w:rsidRDefault="000A29BB" w:rsidP="00CB5ADB">
      <w:pPr>
        <w:autoSpaceDE w:val="0"/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B25EA9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 xml:space="preserve">Порядок приема заявок: </w:t>
      </w:r>
      <w:r w:rsidRPr="00CB5ADB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 и описью, в срок приема заявок, </w:t>
      </w:r>
      <w:r w:rsidRPr="00CB5ADB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="00C63E0E" w:rsidRPr="00CB5ADB">
          <w:rPr>
            <w:rStyle w:val="ae"/>
            <w:color w:val="auto"/>
            <w:sz w:val="24"/>
            <w:szCs w:val="24"/>
            <w:lang w:val="en-US"/>
          </w:rPr>
          <w:t>http</w:t>
        </w:r>
        <w:r w:rsidR="00C63E0E" w:rsidRPr="00CB5ADB">
          <w:rPr>
            <w:rStyle w:val="ae"/>
            <w:color w:val="auto"/>
            <w:sz w:val="24"/>
            <w:szCs w:val="24"/>
          </w:rPr>
          <w:t>://</w:t>
        </w:r>
        <w:r w:rsidR="00C63E0E" w:rsidRPr="00CB5ADB">
          <w:rPr>
            <w:rStyle w:val="ae"/>
            <w:color w:val="auto"/>
            <w:sz w:val="24"/>
            <w:szCs w:val="24"/>
            <w:lang w:val="en-US"/>
          </w:rPr>
          <w:t>utp</w:t>
        </w:r>
        <w:r w:rsidR="00C63E0E" w:rsidRPr="00CB5ADB">
          <w:rPr>
            <w:rStyle w:val="ae"/>
            <w:color w:val="auto"/>
            <w:sz w:val="24"/>
            <w:szCs w:val="24"/>
          </w:rPr>
          <w:t>.</w:t>
        </w:r>
        <w:r w:rsidR="00C63E0E" w:rsidRPr="00CB5ADB">
          <w:rPr>
            <w:rStyle w:val="ae"/>
            <w:color w:val="auto"/>
            <w:sz w:val="24"/>
            <w:szCs w:val="24"/>
            <w:lang w:val="en-US"/>
          </w:rPr>
          <w:t>sberbank</w:t>
        </w:r>
        <w:r w:rsidR="00C63E0E" w:rsidRPr="00CB5ADB">
          <w:rPr>
            <w:rStyle w:val="ae"/>
            <w:color w:val="auto"/>
            <w:sz w:val="24"/>
            <w:szCs w:val="24"/>
          </w:rPr>
          <w:t>-</w:t>
        </w:r>
        <w:r w:rsidR="00C63E0E" w:rsidRPr="00CB5ADB">
          <w:rPr>
            <w:rStyle w:val="ae"/>
            <w:color w:val="auto"/>
            <w:sz w:val="24"/>
            <w:szCs w:val="24"/>
            <w:lang w:val="en-US"/>
          </w:rPr>
          <w:t>ast</w:t>
        </w:r>
        <w:r w:rsidR="00C63E0E" w:rsidRPr="00CB5ADB">
          <w:rPr>
            <w:rStyle w:val="ae"/>
            <w:color w:val="auto"/>
            <w:sz w:val="24"/>
            <w:szCs w:val="24"/>
          </w:rPr>
          <w:t>.</w:t>
        </w:r>
        <w:r w:rsidR="00C63E0E" w:rsidRPr="00CB5ADB">
          <w:rPr>
            <w:rStyle w:val="ae"/>
            <w:color w:val="auto"/>
            <w:sz w:val="24"/>
            <w:szCs w:val="24"/>
            <w:lang w:val="en-US"/>
          </w:rPr>
          <w:t>ru</w:t>
        </w:r>
        <w:r w:rsidR="00C63E0E" w:rsidRPr="00CB5ADB">
          <w:rPr>
            <w:rStyle w:val="ae"/>
            <w:color w:val="auto"/>
            <w:sz w:val="24"/>
            <w:szCs w:val="24"/>
          </w:rPr>
          <w:t>/</w:t>
        </w:r>
      </w:hyperlink>
      <w:r w:rsidR="00C63E0E" w:rsidRPr="00CB5ADB">
        <w:rPr>
          <w:sz w:val="24"/>
          <w:szCs w:val="24"/>
        </w:rPr>
        <w:t xml:space="preserve"> </w:t>
      </w:r>
      <w:r w:rsidRPr="00CB5ADB">
        <w:rPr>
          <w:sz w:val="24"/>
          <w:szCs w:val="24"/>
        </w:rPr>
        <w:t xml:space="preserve">(Электронная торговая площадка «Сбербанк - АСТ»). Форма заявки размещена на </w:t>
      </w:r>
      <w:proofErr w:type="spellStart"/>
      <w:r w:rsidRPr="00CB5ADB">
        <w:rPr>
          <w:sz w:val="24"/>
          <w:szCs w:val="24"/>
        </w:rPr>
        <w:t>оф</w:t>
      </w:r>
      <w:proofErr w:type="spellEnd"/>
      <w:r w:rsidRPr="00CB5ADB">
        <w:rPr>
          <w:sz w:val="24"/>
          <w:szCs w:val="24"/>
        </w:rPr>
        <w:t xml:space="preserve">. сайте </w:t>
      </w:r>
      <w:proofErr w:type="spellStart"/>
      <w:r w:rsidRPr="00CB5ADB">
        <w:rPr>
          <w:sz w:val="24"/>
          <w:szCs w:val="24"/>
        </w:rPr>
        <w:t>torgi.gov.ru</w:t>
      </w:r>
      <w:proofErr w:type="spellEnd"/>
      <w:r w:rsidRPr="00CB5ADB">
        <w:rPr>
          <w:sz w:val="24"/>
          <w:szCs w:val="24"/>
        </w:rPr>
        <w:t xml:space="preserve"> и </w:t>
      </w:r>
      <w:hyperlink r:id="rId14" w:history="1">
        <w:r w:rsidRPr="00CB5ADB">
          <w:rPr>
            <w:rStyle w:val="ae"/>
            <w:sz w:val="24"/>
            <w:szCs w:val="24"/>
            <w:lang w:val="en-US"/>
          </w:rPr>
          <w:t>http</w:t>
        </w:r>
        <w:r w:rsidRPr="00CB5ADB">
          <w:rPr>
            <w:rStyle w:val="ae"/>
            <w:sz w:val="24"/>
            <w:szCs w:val="24"/>
          </w:rPr>
          <w:t>://</w:t>
        </w:r>
        <w:r w:rsidRPr="00CB5ADB">
          <w:rPr>
            <w:rStyle w:val="ae"/>
            <w:sz w:val="24"/>
            <w:szCs w:val="24"/>
            <w:lang w:val="en-US"/>
          </w:rPr>
          <w:t>utp</w:t>
        </w:r>
        <w:r w:rsidRPr="00CB5ADB">
          <w:rPr>
            <w:rStyle w:val="ae"/>
            <w:sz w:val="24"/>
            <w:szCs w:val="24"/>
          </w:rPr>
          <w:t>.</w:t>
        </w:r>
        <w:r w:rsidRPr="00CB5ADB">
          <w:rPr>
            <w:rStyle w:val="ae"/>
            <w:sz w:val="24"/>
            <w:szCs w:val="24"/>
            <w:lang w:val="en-US"/>
          </w:rPr>
          <w:t>sberbank</w:t>
        </w:r>
        <w:r w:rsidRPr="00CB5ADB">
          <w:rPr>
            <w:rStyle w:val="ae"/>
            <w:sz w:val="24"/>
            <w:szCs w:val="24"/>
          </w:rPr>
          <w:t>-</w:t>
        </w:r>
        <w:r w:rsidRPr="00CB5ADB">
          <w:rPr>
            <w:rStyle w:val="ae"/>
            <w:sz w:val="24"/>
            <w:szCs w:val="24"/>
            <w:lang w:val="en-US"/>
          </w:rPr>
          <w:t>ast</w:t>
        </w:r>
        <w:r w:rsidRPr="00CB5ADB">
          <w:rPr>
            <w:rStyle w:val="ae"/>
            <w:sz w:val="24"/>
            <w:szCs w:val="24"/>
          </w:rPr>
          <w:t>.</w:t>
        </w:r>
        <w:r w:rsidRPr="00CB5ADB">
          <w:rPr>
            <w:rStyle w:val="ae"/>
            <w:sz w:val="24"/>
            <w:szCs w:val="24"/>
            <w:lang w:val="en-US"/>
          </w:rPr>
          <w:t>ru</w:t>
        </w:r>
      </w:hyperlink>
      <w:r w:rsidRPr="00CB5ADB">
        <w:rPr>
          <w:sz w:val="24"/>
          <w:szCs w:val="24"/>
        </w:rPr>
        <w:t>.</w:t>
      </w:r>
      <w:r w:rsidR="00B25EA9" w:rsidRPr="00CB5ADB">
        <w:rPr>
          <w:sz w:val="24"/>
          <w:szCs w:val="24"/>
        </w:rPr>
        <w:t xml:space="preserve"> </w:t>
      </w:r>
    </w:p>
    <w:p w:rsidR="00B25EA9" w:rsidRPr="00CB5ADB" w:rsidRDefault="000A29BB" w:rsidP="00CB5ADB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CB5ADB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0A29BB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0A29BB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К заявке на участие в аукционе прилагаются:</w:t>
      </w:r>
    </w:p>
    <w:p w:rsidR="000A29BB" w:rsidRPr="00CB5ADB" w:rsidRDefault="000A29BB" w:rsidP="00CB5ADB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0A29B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- документы, подтверждающие внесение задатка;</w:t>
      </w:r>
    </w:p>
    <w:p w:rsidR="000A29BB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0A29BB" w:rsidRPr="00CB5ADB" w:rsidRDefault="000A29BB" w:rsidP="00CB5ADB">
      <w:pPr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 xml:space="preserve">Для участия в аукционе установлен задаток в размере </w:t>
      </w:r>
      <w:r w:rsidR="00691FFB" w:rsidRPr="00CB5ADB">
        <w:rPr>
          <w:sz w:val="24"/>
          <w:szCs w:val="24"/>
        </w:rPr>
        <w:t>50</w:t>
      </w:r>
      <w:r w:rsidRPr="00CB5ADB">
        <w:rPr>
          <w:sz w:val="24"/>
          <w:szCs w:val="24"/>
        </w:rPr>
        <w:t xml:space="preserve"> % от начальной (минимальной) цены лота. </w:t>
      </w:r>
    </w:p>
    <w:p w:rsidR="000A29BB" w:rsidRPr="00CB5ADB" w:rsidRDefault="000A29BB" w:rsidP="00CB5ADB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CB5ADB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0F3D62" w:rsidRPr="00CB5ADB" w:rsidRDefault="000A29BB" w:rsidP="00CB5ADB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CB5ADB">
        <w:rPr>
          <w:sz w:val="24"/>
          <w:szCs w:val="24"/>
        </w:rPr>
        <w:t xml:space="preserve">Претенденты обязаны внести задаток в размере </w:t>
      </w:r>
      <w:r w:rsidR="00691FFB" w:rsidRPr="00CB5ADB">
        <w:rPr>
          <w:sz w:val="24"/>
          <w:szCs w:val="24"/>
        </w:rPr>
        <w:t>50</w:t>
      </w:r>
      <w:r w:rsidRPr="00CB5ADB">
        <w:rPr>
          <w:sz w:val="24"/>
          <w:szCs w:val="24"/>
        </w:rPr>
        <w:t xml:space="preserve"> % от начальной (минимальной) цены лота до окончания приема заявок по реквизитам ЭП:</w:t>
      </w:r>
    </w:p>
    <w:p w:rsidR="00C70113" w:rsidRPr="00CB5ADB" w:rsidRDefault="000A29BB" w:rsidP="009E444F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CB5ADB">
        <w:rPr>
          <w:b/>
          <w:sz w:val="24"/>
          <w:szCs w:val="24"/>
        </w:rPr>
        <w:lastRenderedPageBreak/>
        <w:t>Реквизиты:</w:t>
      </w:r>
    </w:p>
    <w:p w:rsidR="000A29BB" w:rsidRPr="00CB5ADB" w:rsidRDefault="000A29BB" w:rsidP="00CB5ADB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CB5ADB">
        <w:rPr>
          <w:sz w:val="24"/>
          <w:szCs w:val="24"/>
        </w:rPr>
        <w:t>Получатель: «АО Сбербанк – АСТ»;</w:t>
      </w:r>
    </w:p>
    <w:p w:rsidR="000A29BB" w:rsidRPr="00CB5ADB" w:rsidRDefault="000A29BB" w:rsidP="00CB5ADB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CB5ADB">
        <w:rPr>
          <w:bCs/>
          <w:sz w:val="24"/>
          <w:szCs w:val="24"/>
          <w:lang w:bidi="ru-RU"/>
        </w:rPr>
        <w:t>Наименование: АО "</w:t>
      </w:r>
      <w:proofErr w:type="spellStart"/>
      <w:r w:rsidRPr="00CB5ADB">
        <w:rPr>
          <w:bCs/>
          <w:sz w:val="24"/>
          <w:szCs w:val="24"/>
          <w:lang w:bidi="ru-RU"/>
        </w:rPr>
        <w:t>Сбербанк-АСТ</w:t>
      </w:r>
      <w:proofErr w:type="spellEnd"/>
      <w:r w:rsidRPr="00CB5ADB">
        <w:rPr>
          <w:bCs/>
          <w:sz w:val="24"/>
          <w:szCs w:val="24"/>
          <w:lang w:bidi="ru-RU"/>
        </w:rPr>
        <w:t>" ИНН: 7707308480, КПП: 770401001</w:t>
      </w:r>
    </w:p>
    <w:p w:rsidR="000A29BB" w:rsidRPr="00CB5ADB" w:rsidRDefault="000A29BB" w:rsidP="00CB5ADB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CB5ADB">
        <w:rPr>
          <w:bCs/>
          <w:sz w:val="24"/>
          <w:szCs w:val="24"/>
          <w:lang w:bidi="ru-RU"/>
        </w:rPr>
        <w:t>Расчетный счет: 40702810300020038047</w:t>
      </w:r>
    </w:p>
    <w:p w:rsidR="000A29BB" w:rsidRPr="00CB5ADB" w:rsidRDefault="000A29BB" w:rsidP="00CB5ADB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CB5ADB">
        <w:rPr>
          <w:bCs/>
          <w:sz w:val="24"/>
          <w:szCs w:val="24"/>
          <w:lang w:bidi="ru-RU"/>
        </w:rPr>
        <w:t xml:space="preserve">БАНК ПОЛУЧАТЕЛЯ: </w:t>
      </w:r>
    </w:p>
    <w:p w:rsidR="00B71F9D" w:rsidRDefault="000A29BB" w:rsidP="00CB5ADB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CB5ADB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</w:t>
      </w:r>
      <w:r w:rsidRPr="00EC7416">
        <w:rPr>
          <w:bCs/>
          <w:sz w:val="24"/>
          <w:szCs w:val="24"/>
          <w:lang w:bidi="ru-RU"/>
        </w:rPr>
        <w:t xml:space="preserve"> счет: 30101810400000000225</w:t>
      </w:r>
      <w:r w:rsidR="0084684D" w:rsidRPr="00EC7416">
        <w:rPr>
          <w:bCs/>
          <w:sz w:val="24"/>
          <w:szCs w:val="24"/>
          <w:lang w:bidi="ru-RU"/>
        </w:rPr>
        <w:t>.</w:t>
      </w:r>
    </w:p>
    <w:p w:rsidR="00B25EA9" w:rsidRPr="00B71F9D" w:rsidRDefault="000A29BB" w:rsidP="0023469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EC7416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EC7416" w:rsidRPr="00DD6CB3" w:rsidRDefault="00EC7416" w:rsidP="00234694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DD6CB3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EC7416" w:rsidRPr="00DD6CB3" w:rsidRDefault="00EC7416" w:rsidP="00234694">
      <w:pPr>
        <w:ind w:firstLine="451"/>
        <w:jc w:val="both"/>
        <w:rPr>
          <w:sz w:val="24"/>
          <w:szCs w:val="24"/>
        </w:rPr>
      </w:pPr>
      <w:r w:rsidRPr="00DD6CB3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DD6CB3">
        <w:rPr>
          <w:b/>
          <w:sz w:val="24"/>
          <w:szCs w:val="24"/>
        </w:rPr>
        <w:t xml:space="preserve"> </w:t>
      </w:r>
      <w:r w:rsidRPr="00DD6CB3">
        <w:rPr>
          <w:sz w:val="24"/>
          <w:szCs w:val="24"/>
        </w:rPr>
        <w:t>или платы по</w:t>
      </w:r>
      <w:r w:rsidRPr="00DD6CB3">
        <w:rPr>
          <w:b/>
          <w:sz w:val="24"/>
          <w:szCs w:val="24"/>
        </w:rPr>
        <w:t xml:space="preserve"> </w:t>
      </w:r>
      <w:r w:rsidRPr="00DD6CB3">
        <w:rPr>
          <w:sz w:val="24"/>
          <w:szCs w:val="24"/>
        </w:rPr>
        <w:t xml:space="preserve">договору купли-продажи. </w:t>
      </w:r>
    </w:p>
    <w:p w:rsidR="00EC7416" w:rsidRPr="00DD6CB3" w:rsidRDefault="00EC7416" w:rsidP="00EC7416">
      <w:pPr>
        <w:ind w:firstLine="451"/>
        <w:jc w:val="both"/>
        <w:rPr>
          <w:sz w:val="24"/>
          <w:szCs w:val="24"/>
        </w:rPr>
      </w:pPr>
      <w:proofErr w:type="gramStart"/>
      <w:r w:rsidRPr="00DD6CB3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</w:t>
      </w:r>
      <w:r w:rsidR="00234694">
        <w:rPr>
          <w:sz w:val="24"/>
          <w:szCs w:val="24"/>
        </w:rPr>
        <w:t xml:space="preserve">10 рабочих </w:t>
      </w:r>
      <w:r w:rsidRPr="00DD6CB3">
        <w:rPr>
          <w:sz w:val="24"/>
          <w:szCs w:val="24"/>
        </w:rPr>
        <w:t xml:space="preserve">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EC7416" w:rsidRPr="00DD6CB3" w:rsidRDefault="00EC7416" w:rsidP="00EC7416">
      <w:pPr>
        <w:ind w:firstLine="451"/>
        <w:jc w:val="both"/>
        <w:rPr>
          <w:sz w:val="24"/>
          <w:szCs w:val="24"/>
        </w:rPr>
      </w:pPr>
      <w:r w:rsidRPr="00DD6CB3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EC7416" w:rsidRPr="00DD6CB3" w:rsidRDefault="00EC7416" w:rsidP="00EC7416">
      <w:pPr>
        <w:ind w:firstLine="451"/>
        <w:jc w:val="both"/>
        <w:rPr>
          <w:sz w:val="24"/>
          <w:szCs w:val="24"/>
        </w:rPr>
      </w:pPr>
      <w:r w:rsidRPr="00DD6CB3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DD6CB3">
        <w:rPr>
          <w:color w:val="000000"/>
          <w:sz w:val="24"/>
          <w:szCs w:val="24"/>
        </w:rPr>
        <w:t>ии ау</w:t>
      </w:r>
      <w:proofErr w:type="gramEnd"/>
      <w:r w:rsidRPr="00DD6CB3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DD6CB3">
        <w:rPr>
          <w:color w:val="000000"/>
          <w:sz w:val="24"/>
          <w:szCs w:val="24"/>
        </w:rPr>
        <w:t>ии ау</w:t>
      </w:r>
      <w:proofErr w:type="gramEnd"/>
      <w:r w:rsidRPr="00DD6CB3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DD6CB3">
        <w:rPr>
          <w:color w:val="000000"/>
          <w:sz w:val="24"/>
          <w:szCs w:val="24"/>
        </w:rPr>
        <w:t>ии ау</w:t>
      </w:r>
      <w:proofErr w:type="gramEnd"/>
      <w:r w:rsidRPr="00DD6CB3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C7416" w:rsidRPr="00DD6CB3" w:rsidRDefault="00EC7416" w:rsidP="00EC7416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DD6CB3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DD6CB3">
          <w:rPr>
            <w:rStyle w:val="ae"/>
            <w:sz w:val="24"/>
            <w:szCs w:val="24"/>
          </w:rPr>
          <w:t>www.torgi.gov.ru</w:t>
        </w:r>
      </w:hyperlink>
      <w:r w:rsidRPr="00DD6CB3">
        <w:rPr>
          <w:sz w:val="24"/>
          <w:szCs w:val="24"/>
        </w:rPr>
        <w:t xml:space="preserve">,  </w:t>
      </w:r>
      <w:hyperlink r:id="rId16" w:history="1">
        <w:r w:rsidRPr="00DD6CB3">
          <w:rPr>
            <w:rStyle w:val="ae"/>
            <w:sz w:val="24"/>
            <w:szCs w:val="24"/>
            <w:lang w:val="en-US"/>
          </w:rPr>
          <w:t>http</w:t>
        </w:r>
        <w:r w:rsidRPr="00DD6CB3">
          <w:rPr>
            <w:rStyle w:val="ae"/>
            <w:sz w:val="24"/>
            <w:szCs w:val="24"/>
          </w:rPr>
          <w:t>://</w:t>
        </w:r>
        <w:proofErr w:type="spellStart"/>
        <w:r w:rsidRPr="00DD6CB3">
          <w:rPr>
            <w:rStyle w:val="ae"/>
            <w:sz w:val="24"/>
            <w:szCs w:val="24"/>
            <w:lang w:val="en-US"/>
          </w:rPr>
          <w:t>utp</w:t>
        </w:r>
        <w:proofErr w:type="spellEnd"/>
        <w:r w:rsidRPr="00DD6CB3">
          <w:rPr>
            <w:rStyle w:val="ae"/>
            <w:sz w:val="24"/>
            <w:szCs w:val="24"/>
          </w:rPr>
          <w:t>.</w:t>
        </w:r>
        <w:proofErr w:type="spellStart"/>
        <w:r w:rsidRPr="00DD6CB3">
          <w:rPr>
            <w:rStyle w:val="ae"/>
            <w:sz w:val="24"/>
            <w:szCs w:val="24"/>
            <w:lang w:val="en-US"/>
          </w:rPr>
          <w:t>sberbank</w:t>
        </w:r>
        <w:proofErr w:type="spellEnd"/>
        <w:r w:rsidRPr="00DD6CB3">
          <w:rPr>
            <w:rStyle w:val="ae"/>
            <w:sz w:val="24"/>
            <w:szCs w:val="24"/>
          </w:rPr>
          <w:t>-</w:t>
        </w:r>
        <w:proofErr w:type="spellStart"/>
        <w:r w:rsidRPr="00DD6CB3">
          <w:rPr>
            <w:rStyle w:val="ae"/>
            <w:sz w:val="24"/>
            <w:szCs w:val="24"/>
            <w:lang w:val="en-US"/>
          </w:rPr>
          <w:t>ast</w:t>
        </w:r>
        <w:proofErr w:type="spellEnd"/>
        <w:r w:rsidRPr="00DD6CB3">
          <w:rPr>
            <w:rStyle w:val="ae"/>
            <w:sz w:val="24"/>
            <w:szCs w:val="24"/>
          </w:rPr>
          <w:t>.</w:t>
        </w:r>
        <w:proofErr w:type="spellStart"/>
        <w:r w:rsidRPr="00DD6CB3">
          <w:rPr>
            <w:rStyle w:val="ae"/>
            <w:sz w:val="24"/>
            <w:szCs w:val="24"/>
            <w:lang w:val="en-US"/>
          </w:rPr>
          <w:t>ru</w:t>
        </w:r>
        <w:proofErr w:type="spellEnd"/>
      </w:hyperlink>
      <w:r w:rsidRPr="00DD6CB3">
        <w:rPr>
          <w:sz w:val="24"/>
          <w:szCs w:val="24"/>
        </w:rPr>
        <w:t>.</w:t>
      </w:r>
      <w:r w:rsidRPr="00DD6CB3">
        <w:rPr>
          <w:rStyle w:val="ae"/>
          <w:sz w:val="24"/>
          <w:szCs w:val="24"/>
        </w:rPr>
        <w:t xml:space="preserve"> </w:t>
      </w:r>
    </w:p>
    <w:p w:rsidR="00EC7416" w:rsidRPr="00DD6CB3" w:rsidRDefault="00EC7416" w:rsidP="00EC7416">
      <w:pPr>
        <w:ind w:firstLine="451"/>
        <w:jc w:val="both"/>
        <w:rPr>
          <w:sz w:val="24"/>
          <w:szCs w:val="24"/>
        </w:rPr>
      </w:pPr>
      <w:r w:rsidRPr="00DD6CB3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0A29BB" w:rsidRPr="00EC7416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EC7416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EC7416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EC7416" w:rsidRDefault="000A29BB" w:rsidP="000A29BB">
      <w:pPr>
        <w:ind w:firstLine="425"/>
        <w:jc w:val="both"/>
        <w:rPr>
          <w:sz w:val="24"/>
          <w:szCs w:val="24"/>
        </w:rPr>
      </w:pPr>
    </w:p>
    <w:p w:rsidR="000A29BB" w:rsidRPr="00EC7416" w:rsidRDefault="000A29BB" w:rsidP="000A29BB">
      <w:pPr>
        <w:widowControl w:val="0"/>
        <w:ind w:firstLine="567"/>
        <w:rPr>
          <w:b/>
          <w:sz w:val="24"/>
          <w:szCs w:val="24"/>
        </w:rPr>
      </w:pPr>
    </w:p>
    <w:sectPr w:rsidR="000A29BB" w:rsidRPr="00EC7416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153" w:rsidRDefault="00BE0153">
      <w:r>
        <w:separator/>
      </w:r>
    </w:p>
  </w:endnote>
  <w:endnote w:type="continuationSeparator" w:id="0">
    <w:p w:rsidR="00BE0153" w:rsidRDefault="00BE0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53" w:rsidRDefault="00BE0153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E0153" w:rsidRDefault="00BE0153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53" w:rsidRDefault="00BE0153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15585">
      <w:rPr>
        <w:rStyle w:val="ab"/>
        <w:noProof/>
      </w:rPr>
      <w:t>10</w:t>
    </w:r>
    <w:r>
      <w:rPr>
        <w:rStyle w:val="ab"/>
      </w:rPr>
      <w:fldChar w:fldCharType="end"/>
    </w:r>
  </w:p>
  <w:p w:rsidR="00BE0153" w:rsidRDefault="00BE0153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153" w:rsidRDefault="00BE0153">
      <w:r>
        <w:separator/>
      </w:r>
    </w:p>
  </w:footnote>
  <w:footnote w:type="continuationSeparator" w:id="0">
    <w:p w:rsidR="00BE0153" w:rsidRDefault="00BE0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6A6C"/>
    <w:rsid w:val="000070B5"/>
    <w:rsid w:val="00007558"/>
    <w:rsid w:val="000079DC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6B53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0FC3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3066"/>
    <w:rsid w:val="000536B0"/>
    <w:rsid w:val="00054067"/>
    <w:rsid w:val="0005415F"/>
    <w:rsid w:val="00055713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48BE"/>
    <w:rsid w:val="00074B61"/>
    <w:rsid w:val="000759EF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29BB"/>
    <w:rsid w:val="000A3C4C"/>
    <w:rsid w:val="000A3E77"/>
    <w:rsid w:val="000A5787"/>
    <w:rsid w:val="000A6085"/>
    <w:rsid w:val="000A6690"/>
    <w:rsid w:val="000A723C"/>
    <w:rsid w:val="000A7A12"/>
    <w:rsid w:val="000B0D74"/>
    <w:rsid w:val="000B1E54"/>
    <w:rsid w:val="000B209B"/>
    <w:rsid w:val="000B2B85"/>
    <w:rsid w:val="000B2C28"/>
    <w:rsid w:val="000B36C9"/>
    <w:rsid w:val="000B3D64"/>
    <w:rsid w:val="000B5ACA"/>
    <w:rsid w:val="000B5F6A"/>
    <w:rsid w:val="000B69D1"/>
    <w:rsid w:val="000B747C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4004"/>
    <w:rsid w:val="000D487C"/>
    <w:rsid w:val="000D4D59"/>
    <w:rsid w:val="000D5FC2"/>
    <w:rsid w:val="000D79A9"/>
    <w:rsid w:val="000E0C98"/>
    <w:rsid w:val="000E4264"/>
    <w:rsid w:val="000E5E61"/>
    <w:rsid w:val="000F0901"/>
    <w:rsid w:val="000F3213"/>
    <w:rsid w:val="000F3485"/>
    <w:rsid w:val="000F36E0"/>
    <w:rsid w:val="000F3BC0"/>
    <w:rsid w:val="000F3D62"/>
    <w:rsid w:val="000F4644"/>
    <w:rsid w:val="000F480F"/>
    <w:rsid w:val="000F4887"/>
    <w:rsid w:val="000F57FD"/>
    <w:rsid w:val="0010009D"/>
    <w:rsid w:val="00100940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3766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755B3"/>
    <w:rsid w:val="00182CA0"/>
    <w:rsid w:val="001840CD"/>
    <w:rsid w:val="00185D9B"/>
    <w:rsid w:val="00186028"/>
    <w:rsid w:val="00186DCA"/>
    <w:rsid w:val="00186E75"/>
    <w:rsid w:val="0018723C"/>
    <w:rsid w:val="00190DD7"/>
    <w:rsid w:val="00191BB5"/>
    <w:rsid w:val="0019248E"/>
    <w:rsid w:val="0019561B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011C"/>
    <w:rsid w:val="001D11FC"/>
    <w:rsid w:val="001D3F42"/>
    <w:rsid w:val="001D438F"/>
    <w:rsid w:val="001D5407"/>
    <w:rsid w:val="001D60F2"/>
    <w:rsid w:val="001D7288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F0338"/>
    <w:rsid w:val="001F0F86"/>
    <w:rsid w:val="001F1AD6"/>
    <w:rsid w:val="001F3B9B"/>
    <w:rsid w:val="001F3D1E"/>
    <w:rsid w:val="001F464B"/>
    <w:rsid w:val="001F4701"/>
    <w:rsid w:val="001F4B49"/>
    <w:rsid w:val="001F4C2D"/>
    <w:rsid w:val="001F6FAA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48A"/>
    <w:rsid w:val="002147E2"/>
    <w:rsid w:val="0021507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4694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114"/>
    <w:rsid w:val="0025231E"/>
    <w:rsid w:val="00255E80"/>
    <w:rsid w:val="00255E96"/>
    <w:rsid w:val="00256810"/>
    <w:rsid w:val="00256904"/>
    <w:rsid w:val="00257374"/>
    <w:rsid w:val="00260066"/>
    <w:rsid w:val="00263049"/>
    <w:rsid w:val="00264070"/>
    <w:rsid w:val="002645C8"/>
    <w:rsid w:val="0026492B"/>
    <w:rsid w:val="00266932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9FC"/>
    <w:rsid w:val="002B5E87"/>
    <w:rsid w:val="002B6B2D"/>
    <w:rsid w:val="002B6FD0"/>
    <w:rsid w:val="002B741B"/>
    <w:rsid w:val="002B7470"/>
    <w:rsid w:val="002B76D1"/>
    <w:rsid w:val="002B79B9"/>
    <w:rsid w:val="002B7A35"/>
    <w:rsid w:val="002C15A4"/>
    <w:rsid w:val="002C26F5"/>
    <w:rsid w:val="002C32E4"/>
    <w:rsid w:val="002C3D39"/>
    <w:rsid w:val="002C4272"/>
    <w:rsid w:val="002D23C9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1A69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715"/>
    <w:rsid w:val="00306920"/>
    <w:rsid w:val="00307086"/>
    <w:rsid w:val="003072E0"/>
    <w:rsid w:val="00310F7A"/>
    <w:rsid w:val="0031114F"/>
    <w:rsid w:val="00311180"/>
    <w:rsid w:val="003117F0"/>
    <w:rsid w:val="00311C3C"/>
    <w:rsid w:val="00311EFB"/>
    <w:rsid w:val="003121C9"/>
    <w:rsid w:val="003134F7"/>
    <w:rsid w:val="00315BA8"/>
    <w:rsid w:val="00316F89"/>
    <w:rsid w:val="00317BE2"/>
    <w:rsid w:val="00317E5D"/>
    <w:rsid w:val="00321AD8"/>
    <w:rsid w:val="00325AA4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0FB"/>
    <w:rsid w:val="00337830"/>
    <w:rsid w:val="00340155"/>
    <w:rsid w:val="00340330"/>
    <w:rsid w:val="0034207D"/>
    <w:rsid w:val="00342301"/>
    <w:rsid w:val="003426F9"/>
    <w:rsid w:val="00342EC6"/>
    <w:rsid w:val="003434A3"/>
    <w:rsid w:val="00344F6B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052A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0844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C1F14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7EC8"/>
    <w:rsid w:val="003D7F19"/>
    <w:rsid w:val="003E0027"/>
    <w:rsid w:val="003E0F56"/>
    <w:rsid w:val="003E3221"/>
    <w:rsid w:val="003E34AB"/>
    <w:rsid w:val="003E46F5"/>
    <w:rsid w:val="003E5710"/>
    <w:rsid w:val="003E70C9"/>
    <w:rsid w:val="003F0704"/>
    <w:rsid w:val="003F0D44"/>
    <w:rsid w:val="003F129A"/>
    <w:rsid w:val="003F19C8"/>
    <w:rsid w:val="003F2B57"/>
    <w:rsid w:val="003F3F4B"/>
    <w:rsid w:val="0040340D"/>
    <w:rsid w:val="00404076"/>
    <w:rsid w:val="004045E1"/>
    <w:rsid w:val="00404E98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2AF7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629E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B53"/>
    <w:rsid w:val="00484900"/>
    <w:rsid w:val="00485DFF"/>
    <w:rsid w:val="004867A6"/>
    <w:rsid w:val="00487403"/>
    <w:rsid w:val="00487809"/>
    <w:rsid w:val="00490959"/>
    <w:rsid w:val="00490ADA"/>
    <w:rsid w:val="00490F4E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433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41C1"/>
    <w:rsid w:val="004B5715"/>
    <w:rsid w:val="004B57DA"/>
    <w:rsid w:val="004B61B1"/>
    <w:rsid w:val="004C26F9"/>
    <w:rsid w:val="004C3612"/>
    <w:rsid w:val="004C5E3F"/>
    <w:rsid w:val="004C68D1"/>
    <w:rsid w:val="004D05EA"/>
    <w:rsid w:val="004D2362"/>
    <w:rsid w:val="004D2AD1"/>
    <w:rsid w:val="004D30E1"/>
    <w:rsid w:val="004D349F"/>
    <w:rsid w:val="004D3BA2"/>
    <w:rsid w:val="004D45C6"/>
    <w:rsid w:val="004D6697"/>
    <w:rsid w:val="004D6F05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5BE"/>
    <w:rsid w:val="00533A9D"/>
    <w:rsid w:val="00535170"/>
    <w:rsid w:val="005356B1"/>
    <w:rsid w:val="0053594A"/>
    <w:rsid w:val="0053595A"/>
    <w:rsid w:val="00536F1E"/>
    <w:rsid w:val="0054007C"/>
    <w:rsid w:val="00540208"/>
    <w:rsid w:val="00541D30"/>
    <w:rsid w:val="0054275F"/>
    <w:rsid w:val="005427DA"/>
    <w:rsid w:val="0054367B"/>
    <w:rsid w:val="00545118"/>
    <w:rsid w:val="005451F5"/>
    <w:rsid w:val="005456C7"/>
    <w:rsid w:val="00545C84"/>
    <w:rsid w:val="00547FBC"/>
    <w:rsid w:val="00550BBD"/>
    <w:rsid w:val="005513EE"/>
    <w:rsid w:val="0055287E"/>
    <w:rsid w:val="005529AE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43ED"/>
    <w:rsid w:val="00586121"/>
    <w:rsid w:val="00590B7B"/>
    <w:rsid w:val="00591624"/>
    <w:rsid w:val="00591BC9"/>
    <w:rsid w:val="00592248"/>
    <w:rsid w:val="005932F8"/>
    <w:rsid w:val="005938D9"/>
    <w:rsid w:val="00596C50"/>
    <w:rsid w:val="005A0ECD"/>
    <w:rsid w:val="005A0EE3"/>
    <w:rsid w:val="005A2062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761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33E8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2994"/>
    <w:rsid w:val="006231D5"/>
    <w:rsid w:val="00623F7D"/>
    <w:rsid w:val="0062439F"/>
    <w:rsid w:val="0062694C"/>
    <w:rsid w:val="00627075"/>
    <w:rsid w:val="006273D1"/>
    <w:rsid w:val="00630F3C"/>
    <w:rsid w:val="0063123C"/>
    <w:rsid w:val="00632E03"/>
    <w:rsid w:val="00633449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515A"/>
    <w:rsid w:val="00645489"/>
    <w:rsid w:val="00645F3C"/>
    <w:rsid w:val="006468E0"/>
    <w:rsid w:val="00650840"/>
    <w:rsid w:val="0065397F"/>
    <w:rsid w:val="00656206"/>
    <w:rsid w:val="006620B7"/>
    <w:rsid w:val="00664758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27F1"/>
    <w:rsid w:val="00683C99"/>
    <w:rsid w:val="00685FF3"/>
    <w:rsid w:val="00686722"/>
    <w:rsid w:val="00686E9D"/>
    <w:rsid w:val="0068738E"/>
    <w:rsid w:val="00687493"/>
    <w:rsid w:val="00690043"/>
    <w:rsid w:val="00690AD0"/>
    <w:rsid w:val="00690D11"/>
    <w:rsid w:val="0069152F"/>
    <w:rsid w:val="00691FFB"/>
    <w:rsid w:val="00693C75"/>
    <w:rsid w:val="00694D1F"/>
    <w:rsid w:val="00696E92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0CBF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231A"/>
    <w:rsid w:val="006D30FB"/>
    <w:rsid w:val="006D3573"/>
    <w:rsid w:val="006D3865"/>
    <w:rsid w:val="006D55DB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E6B22"/>
    <w:rsid w:val="006F0425"/>
    <w:rsid w:val="006F0978"/>
    <w:rsid w:val="006F1574"/>
    <w:rsid w:val="006F23A5"/>
    <w:rsid w:val="006F25A5"/>
    <w:rsid w:val="006F26A0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D6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F23"/>
    <w:rsid w:val="00751B9A"/>
    <w:rsid w:val="00752C52"/>
    <w:rsid w:val="0075361D"/>
    <w:rsid w:val="007548F1"/>
    <w:rsid w:val="0075735F"/>
    <w:rsid w:val="00757B74"/>
    <w:rsid w:val="007601A2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6D17"/>
    <w:rsid w:val="007972A8"/>
    <w:rsid w:val="00797A8C"/>
    <w:rsid w:val="007A0D4A"/>
    <w:rsid w:val="007A1AF9"/>
    <w:rsid w:val="007A1FE2"/>
    <w:rsid w:val="007A21E9"/>
    <w:rsid w:val="007A224B"/>
    <w:rsid w:val="007A30F1"/>
    <w:rsid w:val="007A3FD6"/>
    <w:rsid w:val="007A4CCB"/>
    <w:rsid w:val="007A4D68"/>
    <w:rsid w:val="007A5EC7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E65"/>
    <w:rsid w:val="007D4EA6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202D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3427"/>
    <w:rsid w:val="00815585"/>
    <w:rsid w:val="008155E7"/>
    <w:rsid w:val="00815C82"/>
    <w:rsid w:val="00816F0C"/>
    <w:rsid w:val="00817AC7"/>
    <w:rsid w:val="00821296"/>
    <w:rsid w:val="00821D64"/>
    <w:rsid w:val="00823B2B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10B"/>
    <w:rsid w:val="00844990"/>
    <w:rsid w:val="00845A69"/>
    <w:rsid w:val="00845D7D"/>
    <w:rsid w:val="0084684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6DE9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ADD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D6FEA"/>
    <w:rsid w:val="008E0043"/>
    <w:rsid w:val="008E0313"/>
    <w:rsid w:val="008E09CD"/>
    <w:rsid w:val="008E0D7C"/>
    <w:rsid w:val="008E113D"/>
    <w:rsid w:val="008E30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4258"/>
    <w:rsid w:val="00916387"/>
    <w:rsid w:val="00917524"/>
    <w:rsid w:val="00920106"/>
    <w:rsid w:val="0092011D"/>
    <w:rsid w:val="00923676"/>
    <w:rsid w:val="009265B3"/>
    <w:rsid w:val="00927CB6"/>
    <w:rsid w:val="00930DDF"/>
    <w:rsid w:val="00931CFA"/>
    <w:rsid w:val="00931F30"/>
    <w:rsid w:val="0093203E"/>
    <w:rsid w:val="009338B6"/>
    <w:rsid w:val="0093432B"/>
    <w:rsid w:val="009343A7"/>
    <w:rsid w:val="009357CA"/>
    <w:rsid w:val="00936BFB"/>
    <w:rsid w:val="00937C5F"/>
    <w:rsid w:val="00941475"/>
    <w:rsid w:val="00941656"/>
    <w:rsid w:val="00942D6F"/>
    <w:rsid w:val="00943E32"/>
    <w:rsid w:val="00946471"/>
    <w:rsid w:val="00946F2C"/>
    <w:rsid w:val="009556AE"/>
    <w:rsid w:val="00955A7A"/>
    <w:rsid w:val="00956158"/>
    <w:rsid w:val="0095794F"/>
    <w:rsid w:val="00957A16"/>
    <w:rsid w:val="00957D64"/>
    <w:rsid w:val="0096194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2BF8"/>
    <w:rsid w:val="00983E30"/>
    <w:rsid w:val="009845ED"/>
    <w:rsid w:val="009853F1"/>
    <w:rsid w:val="009859D3"/>
    <w:rsid w:val="009860C5"/>
    <w:rsid w:val="00991180"/>
    <w:rsid w:val="0099300A"/>
    <w:rsid w:val="009944D8"/>
    <w:rsid w:val="009951B9"/>
    <w:rsid w:val="009967B6"/>
    <w:rsid w:val="00997746"/>
    <w:rsid w:val="00997A9F"/>
    <w:rsid w:val="009A1931"/>
    <w:rsid w:val="009A29FB"/>
    <w:rsid w:val="009A37B2"/>
    <w:rsid w:val="009A4634"/>
    <w:rsid w:val="009A4D5D"/>
    <w:rsid w:val="009A5160"/>
    <w:rsid w:val="009A5C85"/>
    <w:rsid w:val="009A7226"/>
    <w:rsid w:val="009A743F"/>
    <w:rsid w:val="009A7DCE"/>
    <w:rsid w:val="009B0076"/>
    <w:rsid w:val="009B07F6"/>
    <w:rsid w:val="009B17C5"/>
    <w:rsid w:val="009B2528"/>
    <w:rsid w:val="009B2DE6"/>
    <w:rsid w:val="009B465D"/>
    <w:rsid w:val="009B4AAB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43"/>
    <w:rsid w:val="009C594E"/>
    <w:rsid w:val="009C5A7E"/>
    <w:rsid w:val="009C61D4"/>
    <w:rsid w:val="009C639D"/>
    <w:rsid w:val="009C6790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E06FC"/>
    <w:rsid w:val="009E0950"/>
    <w:rsid w:val="009E0B62"/>
    <w:rsid w:val="009E0D53"/>
    <w:rsid w:val="009E0DCD"/>
    <w:rsid w:val="009E444F"/>
    <w:rsid w:val="009E55CA"/>
    <w:rsid w:val="009E5966"/>
    <w:rsid w:val="009E5D30"/>
    <w:rsid w:val="009E7C23"/>
    <w:rsid w:val="009F0229"/>
    <w:rsid w:val="009F191C"/>
    <w:rsid w:val="009F373F"/>
    <w:rsid w:val="009F3B8C"/>
    <w:rsid w:val="009F4D1E"/>
    <w:rsid w:val="009F5D3C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0503"/>
    <w:rsid w:val="00A1156B"/>
    <w:rsid w:val="00A118B3"/>
    <w:rsid w:val="00A11B55"/>
    <w:rsid w:val="00A1237A"/>
    <w:rsid w:val="00A14F30"/>
    <w:rsid w:val="00A15484"/>
    <w:rsid w:val="00A16289"/>
    <w:rsid w:val="00A167A9"/>
    <w:rsid w:val="00A17952"/>
    <w:rsid w:val="00A21465"/>
    <w:rsid w:val="00A226ED"/>
    <w:rsid w:val="00A22AF9"/>
    <w:rsid w:val="00A22EEB"/>
    <w:rsid w:val="00A2313E"/>
    <w:rsid w:val="00A254C0"/>
    <w:rsid w:val="00A25B68"/>
    <w:rsid w:val="00A25F8F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719A"/>
    <w:rsid w:val="00A67B3B"/>
    <w:rsid w:val="00A67C8F"/>
    <w:rsid w:val="00A708C2"/>
    <w:rsid w:val="00A71099"/>
    <w:rsid w:val="00A7462E"/>
    <w:rsid w:val="00A7499D"/>
    <w:rsid w:val="00A7682E"/>
    <w:rsid w:val="00A813D4"/>
    <w:rsid w:val="00A82392"/>
    <w:rsid w:val="00A824BF"/>
    <w:rsid w:val="00A83275"/>
    <w:rsid w:val="00A841AB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C79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21EE0"/>
    <w:rsid w:val="00B22E60"/>
    <w:rsid w:val="00B24BE6"/>
    <w:rsid w:val="00B24D9B"/>
    <w:rsid w:val="00B25EA9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6C3"/>
    <w:rsid w:val="00B4179B"/>
    <w:rsid w:val="00B42413"/>
    <w:rsid w:val="00B42417"/>
    <w:rsid w:val="00B433F0"/>
    <w:rsid w:val="00B44AE4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25A"/>
    <w:rsid w:val="00B54736"/>
    <w:rsid w:val="00B54839"/>
    <w:rsid w:val="00B54B38"/>
    <w:rsid w:val="00B55556"/>
    <w:rsid w:val="00B56646"/>
    <w:rsid w:val="00B57376"/>
    <w:rsid w:val="00B57536"/>
    <w:rsid w:val="00B611E5"/>
    <w:rsid w:val="00B616B0"/>
    <w:rsid w:val="00B616E6"/>
    <w:rsid w:val="00B63004"/>
    <w:rsid w:val="00B636D4"/>
    <w:rsid w:val="00B64540"/>
    <w:rsid w:val="00B64E73"/>
    <w:rsid w:val="00B70AB3"/>
    <w:rsid w:val="00B70BA1"/>
    <w:rsid w:val="00B7107F"/>
    <w:rsid w:val="00B71820"/>
    <w:rsid w:val="00B71D9C"/>
    <w:rsid w:val="00B71DEB"/>
    <w:rsid w:val="00B71F9D"/>
    <w:rsid w:val="00B72986"/>
    <w:rsid w:val="00B72FCF"/>
    <w:rsid w:val="00B767DD"/>
    <w:rsid w:val="00B80531"/>
    <w:rsid w:val="00B80B59"/>
    <w:rsid w:val="00B81F43"/>
    <w:rsid w:val="00B835D4"/>
    <w:rsid w:val="00B8375A"/>
    <w:rsid w:val="00B85777"/>
    <w:rsid w:val="00B85D96"/>
    <w:rsid w:val="00B863ED"/>
    <w:rsid w:val="00B901F9"/>
    <w:rsid w:val="00B93413"/>
    <w:rsid w:val="00B93430"/>
    <w:rsid w:val="00B93E0F"/>
    <w:rsid w:val="00B95582"/>
    <w:rsid w:val="00B9588D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153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3E0E"/>
    <w:rsid w:val="00C65E5C"/>
    <w:rsid w:val="00C66A98"/>
    <w:rsid w:val="00C70113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293"/>
    <w:rsid w:val="00CA4336"/>
    <w:rsid w:val="00CA4415"/>
    <w:rsid w:val="00CA4999"/>
    <w:rsid w:val="00CA5A7C"/>
    <w:rsid w:val="00CB0123"/>
    <w:rsid w:val="00CB026D"/>
    <w:rsid w:val="00CB0477"/>
    <w:rsid w:val="00CB0652"/>
    <w:rsid w:val="00CB0701"/>
    <w:rsid w:val="00CB2FF5"/>
    <w:rsid w:val="00CB373F"/>
    <w:rsid w:val="00CB3A15"/>
    <w:rsid w:val="00CB4BDA"/>
    <w:rsid w:val="00CB52A0"/>
    <w:rsid w:val="00CB52C2"/>
    <w:rsid w:val="00CB53FB"/>
    <w:rsid w:val="00CB5ADB"/>
    <w:rsid w:val="00CB5E29"/>
    <w:rsid w:val="00CB660A"/>
    <w:rsid w:val="00CC07B9"/>
    <w:rsid w:val="00CC0E78"/>
    <w:rsid w:val="00CC0E7F"/>
    <w:rsid w:val="00CC1950"/>
    <w:rsid w:val="00CC1E80"/>
    <w:rsid w:val="00CC2B73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564B"/>
    <w:rsid w:val="00CD7021"/>
    <w:rsid w:val="00CE0DB6"/>
    <w:rsid w:val="00CE0E9B"/>
    <w:rsid w:val="00CE1337"/>
    <w:rsid w:val="00CE1AC4"/>
    <w:rsid w:val="00CE32F9"/>
    <w:rsid w:val="00CE61D8"/>
    <w:rsid w:val="00CE681F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4B7"/>
    <w:rsid w:val="00D4252B"/>
    <w:rsid w:val="00D42A33"/>
    <w:rsid w:val="00D434C8"/>
    <w:rsid w:val="00D43795"/>
    <w:rsid w:val="00D43DA5"/>
    <w:rsid w:val="00D44D30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2EF"/>
    <w:rsid w:val="00D64421"/>
    <w:rsid w:val="00D64917"/>
    <w:rsid w:val="00D652E8"/>
    <w:rsid w:val="00D655E0"/>
    <w:rsid w:val="00D65ED6"/>
    <w:rsid w:val="00D671FB"/>
    <w:rsid w:val="00D70E62"/>
    <w:rsid w:val="00D71F45"/>
    <w:rsid w:val="00D739D8"/>
    <w:rsid w:val="00D73D1B"/>
    <w:rsid w:val="00D74886"/>
    <w:rsid w:val="00D7597B"/>
    <w:rsid w:val="00D81D05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3151"/>
    <w:rsid w:val="00D95973"/>
    <w:rsid w:val="00D95B00"/>
    <w:rsid w:val="00DA239B"/>
    <w:rsid w:val="00DA2ACE"/>
    <w:rsid w:val="00DA4372"/>
    <w:rsid w:val="00DA61F3"/>
    <w:rsid w:val="00DA65AD"/>
    <w:rsid w:val="00DA6DE1"/>
    <w:rsid w:val="00DA702D"/>
    <w:rsid w:val="00DB0766"/>
    <w:rsid w:val="00DB147F"/>
    <w:rsid w:val="00DB14A4"/>
    <w:rsid w:val="00DB24EB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00B8"/>
    <w:rsid w:val="00DC2DE8"/>
    <w:rsid w:val="00DC2F30"/>
    <w:rsid w:val="00DC320E"/>
    <w:rsid w:val="00DC358A"/>
    <w:rsid w:val="00DC40EE"/>
    <w:rsid w:val="00DC5018"/>
    <w:rsid w:val="00DC580A"/>
    <w:rsid w:val="00DC5A81"/>
    <w:rsid w:val="00DC5E4B"/>
    <w:rsid w:val="00DC61AD"/>
    <w:rsid w:val="00DC6BCC"/>
    <w:rsid w:val="00DD152B"/>
    <w:rsid w:val="00DD1BD8"/>
    <w:rsid w:val="00DD21EF"/>
    <w:rsid w:val="00DD22DB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A31"/>
    <w:rsid w:val="00DE4FA3"/>
    <w:rsid w:val="00DE54C6"/>
    <w:rsid w:val="00DE7073"/>
    <w:rsid w:val="00DF0489"/>
    <w:rsid w:val="00DF19C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3AE0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3CA2"/>
    <w:rsid w:val="00E345BD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5B49"/>
    <w:rsid w:val="00E55E9D"/>
    <w:rsid w:val="00E56E47"/>
    <w:rsid w:val="00E60C94"/>
    <w:rsid w:val="00E62178"/>
    <w:rsid w:val="00E63027"/>
    <w:rsid w:val="00E654F5"/>
    <w:rsid w:val="00E65BB7"/>
    <w:rsid w:val="00E6703F"/>
    <w:rsid w:val="00E67470"/>
    <w:rsid w:val="00E70CE2"/>
    <w:rsid w:val="00E723AB"/>
    <w:rsid w:val="00E72DAF"/>
    <w:rsid w:val="00E72EBA"/>
    <w:rsid w:val="00E7375B"/>
    <w:rsid w:val="00E73B0E"/>
    <w:rsid w:val="00E74CE4"/>
    <w:rsid w:val="00E7554D"/>
    <w:rsid w:val="00E75D86"/>
    <w:rsid w:val="00E809C5"/>
    <w:rsid w:val="00E80E44"/>
    <w:rsid w:val="00E83891"/>
    <w:rsid w:val="00E83E01"/>
    <w:rsid w:val="00E83FE6"/>
    <w:rsid w:val="00E85EE0"/>
    <w:rsid w:val="00E861EC"/>
    <w:rsid w:val="00E86561"/>
    <w:rsid w:val="00E90A94"/>
    <w:rsid w:val="00E91AD3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0E9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649A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110"/>
    <w:rsid w:val="00EC630A"/>
    <w:rsid w:val="00EC6E23"/>
    <w:rsid w:val="00EC7416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6BEF"/>
    <w:rsid w:val="00F075B1"/>
    <w:rsid w:val="00F0766A"/>
    <w:rsid w:val="00F11067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5D17"/>
    <w:rsid w:val="00F878B7"/>
    <w:rsid w:val="00F90B0D"/>
    <w:rsid w:val="00F921E2"/>
    <w:rsid w:val="00F9329C"/>
    <w:rsid w:val="00F944DE"/>
    <w:rsid w:val="00F9525C"/>
    <w:rsid w:val="00F960D7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B7DC6"/>
    <w:rsid w:val="00FC0272"/>
    <w:rsid w:val="00FC0B32"/>
    <w:rsid w:val="00FC1633"/>
    <w:rsid w:val="00FC2A1B"/>
    <w:rsid w:val="00FC2C1B"/>
    <w:rsid w:val="00FC2FAF"/>
    <w:rsid w:val="00FC3BDD"/>
    <w:rsid w:val="00FC3F74"/>
    <w:rsid w:val="00FC5390"/>
    <w:rsid w:val="00FC59AA"/>
    <w:rsid w:val="00FD0904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D7D45"/>
    <w:rsid w:val="00FE00C9"/>
    <w:rsid w:val="00FE19E4"/>
    <w:rsid w:val="00FE1BFC"/>
    <w:rsid w:val="00FE1F86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rsid w:val="001F46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1F464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Strong"/>
    <w:qFormat/>
    <w:rsid w:val="00CA42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2E22-9726-4A39-9C8D-4A9C664D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395303</TotalTime>
  <Pages>10</Pages>
  <Words>3207</Words>
  <Characters>23236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26391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170</cp:revision>
  <cp:lastPrinted>2024-10-14T14:52:00Z</cp:lastPrinted>
  <dcterms:created xsi:type="dcterms:W3CDTF">2023-06-16T11:53:00Z</dcterms:created>
  <dcterms:modified xsi:type="dcterms:W3CDTF">2025-03-10T12:13:00Z</dcterms:modified>
</cp:coreProperties>
</file>