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b w:val="1"/>
        </w:rPr>
      </w:pPr>
      <w:r>
        <w:rPr>
          <w:b w:val="1"/>
        </w:rPr>
        <w:t>Макет Коллективного договора</w:t>
      </w:r>
    </w:p>
    <w:p w14:paraId="02000000">
      <w:pPr>
        <w:ind/>
        <w:jc w:val="center"/>
        <w:rPr>
          <w:b w:val="1"/>
        </w:rPr>
      </w:pPr>
      <w:r>
        <w:rPr>
          <w:b w:val="1"/>
        </w:rPr>
        <w:t xml:space="preserve">в организации </w:t>
      </w:r>
    </w:p>
    <w:p w14:paraId="03000000">
      <w:pPr>
        <w:ind/>
        <w:jc w:val="center"/>
      </w:pPr>
    </w:p>
    <w:p w14:paraId="04000000">
      <w:pPr>
        <w:ind/>
        <w:jc w:val="center"/>
      </w:pPr>
    </w:p>
    <w:p w14:paraId="05000000">
      <w:pPr>
        <w:tabs>
          <w:tab w:leader="none" w:pos="6820" w:val="left"/>
        </w:tabs>
        <w:ind/>
        <w:jc w:val="center"/>
        <w:rPr>
          <w:b w:val="1"/>
        </w:rPr>
      </w:pPr>
      <w:r>
        <w:rPr>
          <w:b w:val="1"/>
        </w:rPr>
        <w:t>От стороны Работодателя:                                                   От стороны Работников:</w:t>
      </w:r>
    </w:p>
    <w:p w14:paraId="06000000">
      <w:pPr>
        <w:tabs>
          <w:tab w:leader="none" w:pos="6820" w:val="left"/>
        </w:tabs>
        <w:ind/>
        <w:jc w:val="center"/>
        <w:rPr>
          <w:b w:val="1"/>
        </w:rPr>
      </w:pPr>
      <w:r>
        <w:rPr>
          <w:b w:val="1"/>
        </w:rPr>
        <w:t>(должность, ФИО)                                                                 (должность, ФИО)</w:t>
      </w:r>
    </w:p>
    <w:p w14:paraId="07000000">
      <w:pPr>
        <w:tabs>
          <w:tab w:leader="none" w:pos="6820" w:val="left"/>
        </w:tabs>
        <w:ind/>
        <w:jc w:val="center"/>
        <w:rPr>
          <w:b w:val="1"/>
        </w:rPr>
      </w:pPr>
      <w:r>
        <w:rPr>
          <w:b w:val="1"/>
        </w:rPr>
        <w:t>___________________                                                               _____________________</w:t>
      </w:r>
    </w:p>
    <w:p w14:paraId="08000000">
      <w:pPr>
        <w:tabs>
          <w:tab w:leader="none" w:pos="6820" w:val="left"/>
        </w:tabs>
        <w:ind/>
        <w:jc w:val="center"/>
        <w:rPr>
          <w:b w:val="1"/>
        </w:rPr>
      </w:pPr>
    </w:p>
    <w:p w14:paraId="09000000">
      <w:pPr>
        <w:tabs>
          <w:tab w:leader="none" w:pos="6820" w:val="left"/>
        </w:tabs>
        <w:ind/>
        <w:rPr>
          <w:b w:val="1"/>
          <w:sz w:val="24"/>
        </w:rPr>
      </w:pPr>
      <w:r>
        <w:rPr>
          <w:b w:val="1"/>
          <w:sz w:val="24"/>
        </w:rPr>
        <w:t xml:space="preserve">   ____________________                                                                                _____________________</w:t>
      </w:r>
    </w:p>
    <w:p w14:paraId="0A000000">
      <w:pPr>
        <w:tabs>
          <w:tab w:leader="none" w:pos="6820" w:val="left"/>
        </w:tabs>
        <w:ind/>
        <w:rPr>
          <w:b w:val="1"/>
        </w:rPr>
      </w:pPr>
      <w:r>
        <w:rPr>
          <w:b w:val="1"/>
          <w:i w:val="1"/>
          <w:sz w:val="24"/>
        </w:rPr>
        <w:t xml:space="preserve">              (подпись)   </w:t>
      </w:r>
      <w:r>
        <w:rPr>
          <w:b w:val="1"/>
          <w:i w:val="1"/>
          <w:sz w:val="24"/>
        </w:rPr>
        <w:t xml:space="preserve">                                                                                                (подпись)</w:t>
      </w:r>
    </w:p>
    <w:p w14:paraId="0B000000">
      <w:pPr>
        <w:tabs>
          <w:tab w:leader="none" w:pos="6820" w:val="left"/>
        </w:tabs>
        <w:ind/>
        <w:jc w:val="center"/>
        <w:rPr>
          <w:b w:val="1"/>
        </w:rPr>
      </w:pPr>
    </w:p>
    <w:p w14:paraId="0C000000">
      <w:pPr>
        <w:tabs>
          <w:tab w:leader="none" w:pos="6820" w:val="left"/>
        </w:tabs>
        <w:ind/>
        <w:jc w:val="center"/>
        <w:rPr>
          <w:b w:val="1"/>
        </w:rPr>
      </w:pPr>
      <w:r>
        <w:rPr>
          <w:b w:val="1"/>
        </w:rPr>
        <w:t>«___»_____________20__ г.                                                  «___»_____________20__ г.</w:t>
      </w:r>
    </w:p>
    <w:p w14:paraId="0D000000">
      <w:pPr>
        <w:tabs>
          <w:tab w:leader="none" w:pos="6820" w:val="left"/>
        </w:tabs>
        <w:ind/>
        <w:jc w:val="center"/>
        <w:rPr>
          <w:b w:val="1"/>
        </w:rPr>
      </w:pPr>
    </w:p>
    <w:p w14:paraId="0E000000">
      <w:pPr>
        <w:tabs>
          <w:tab w:leader="none" w:pos="6820" w:val="left"/>
        </w:tabs>
        <w:ind/>
        <w:jc w:val="center"/>
        <w:rPr>
          <w:b w:val="1"/>
        </w:rPr>
      </w:pPr>
      <w:r>
        <w:rPr>
          <w:b w:val="1"/>
        </w:rPr>
        <w:t xml:space="preserve">МП                                             </w:t>
      </w:r>
      <w:r>
        <w:rPr>
          <w:b w:val="1"/>
        </w:rPr>
        <w:t>МП</w:t>
      </w:r>
    </w:p>
    <w:p w14:paraId="0F000000">
      <w:pPr>
        <w:ind/>
        <w:jc w:val="center"/>
      </w:pPr>
    </w:p>
    <w:p w14:paraId="10000000">
      <w:pPr>
        <w:ind/>
        <w:jc w:val="center"/>
      </w:pPr>
    </w:p>
    <w:p w14:paraId="11000000">
      <w:pPr>
        <w:ind/>
        <w:jc w:val="center"/>
      </w:pPr>
    </w:p>
    <w:p w14:paraId="12000000">
      <w:pPr>
        <w:ind/>
        <w:jc w:val="center"/>
        <w:rPr>
          <w:b w:val="1"/>
        </w:rPr>
      </w:pPr>
      <w:r>
        <w:rPr>
          <w:b w:val="1"/>
        </w:rPr>
        <w:t>КОЛЛЕКТИВНЫЙ ДОГОВОР</w:t>
      </w:r>
    </w:p>
    <w:p w14:paraId="13000000">
      <w:p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(полное наименование организации, ИНН)</w:t>
      </w:r>
    </w:p>
    <w:p w14:paraId="14000000">
      <w:p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________________________________________________________________________________________________________________________________________________</w:t>
      </w:r>
    </w:p>
    <w:p w14:paraId="15000000">
      <w:pPr>
        <w:ind/>
        <w:jc w:val="center"/>
        <w:rPr>
          <w:b w:val="1"/>
        </w:rPr>
      </w:pPr>
    </w:p>
    <w:p w14:paraId="16000000">
      <w:pPr>
        <w:ind/>
        <w:jc w:val="center"/>
        <w:rPr>
          <w:b w:val="1"/>
        </w:rPr>
      </w:pPr>
      <w:r>
        <w:rPr>
          <w:b w:val="1"/>
        </w:rPr>
        <w:t>с «__»______ 20__г. по «__»_______ 20__г.</w:t>
      </w:r>
    </w:p>
    <w:p w14:paraId="17000000">
      <w:pPr>
        <w:rPr>
          <w:b w:val="1"/>
        </w:rPr>
      </w:pPr>
    </w:p>
    <w:p w14:paraId="18000000">
      <w:pPr>
        <w:rPr>
          <w:b w:val="1"/>
        </w:rPr>
      </w:pPr>
    </w:p>
    <w:p w14:paraId="19000000">
      <w:pPr>
        <w:rPr>
          <w:b w:val="1"/>
        </w:rPr>
      </w:pPr>
    </w:p>
    <w:p w14:paraId="1A000000">
      <w:pPr>
        <w:ind w:firstLine="0" w:left="5664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 xml:space="preserve">Коллективный договор </w:t>
      </w:r>
    </w:p>
    <w:p w14:paraId="1B000000">
      <w:pPr>
        <w:ind w:firstLine="0" w:left="5664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 xml:space="preserve">прошёл уведомительную регистрацию </w:t>
      </w:r>
    </w:p>
    <w:p w14:paraId="1C000000">
      <w:pPr>
        <w:ind w:firstLine="0" w:left="5664"/>
        <w:rPr>
          <w:rFonts w:ascii="Times New Roman" w:hAnsi="Times New Roman"/>
        </w:rPr>
      </w:pPr>
    </w:p>
    <w:p w14:paraId="1D000000">
      <w:pPr>
        <w:ind w:firstLine="0" w:left="5664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Регистрационный №______________</w:t>
      </w:r>
    </w:p>
    <w:p w14:paraId="1E000000">
      <w:pPr>
        <w:ind w:firstLine="0" w:left="5664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от _____________________________</w:t>
      </w:r>
    </w:p>
    <w:p w14:paraId="1F000000">
      <w:pPr>
        <w:ind w:firstLine="0" w:left="5664"/>
        <w:rPr>
          <w:rFonts w:ascii="Times New Roman" w:hAnsi="Times New Roman"/>
        </w:rPr>
      </w:pPr>
    </w:p>
    <w:p w14:paraId="20000000">
      <w:pPr>
        <w:ind w:firstLine="0" w:left="5664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Предыдущий коллективный договор действовал по «__»______  20__г.</w:t>
      </w:r>
    </w:p>
    <w:p w14:paraId="21000000">
      <w:pPr>
        <w:ind w:firstLine="0" w:left="6372"/>
        <w:rPr>
          <w:rFonts w:ascii="Times New Roman" w:hAnsi="Times New Roman"/>
        </w:rPr>
      </w:pPr>
    </w:p>
    <w:p w14:paraId="22000000"/>
    <w:p w14:paraId="23000000"/>
    <w:p w14:paraId="24000000"/>
    <w:p w14:paraId="25000000"/>
    <w:p w14:paraId="26000000"/>
    <w:p w14:paraId="27000000"/>
    <w:p w14:paraId="28000000">
      <w:pPr>
        <w:ind/>
        <w:jc w:val="center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Наименование муниципального образования</w:t>
      </w:r>
    </w:p>
    <w:p w14:paraId="29000000">
      <w:pPr>
        <w:ind/>
        <w:jc w:val="center"/>
        <w:rPr>
          <w:rFonts w:ascii="Times New Roman" w:hAnsi="Times New Roman"/>
          <w:b w:val="1"/>
        </w:rPr>
      </w:pPr>
      <w:r>
        <w:br w:type="page"/>
      </w:r>
      <w:r>
        <w:rPr>
          <w:rStyle w:val="Style_1_ch"/>
          <w:rFonts w:ascii="Times New Roman" w:hAnsi="Times New Roman"/>
          <w:b w:val="1"/>
        </w:rPr>
        <w:t>1. ОБЩИЕ ПОЛОЖЕНИЯ</w:t>
      </w:r>
      <w:r>
        <w:rPr>
          <w:rStyle w:val="Style_1_ch"/>
          <w:rFonts w:ascii="Times New Roman" w:hAnsi="Times New Roman"/>
          <w:b w:val="1"/>
        </w:rPr>
        <w:t xml:space="preserve"> И ОБЯЗАТЕЛЬСТВА СТОРОН</w:t>
      </w:r>
    </w:p>
    <w:p w14:paraId="2A000000">
      <w:pPr>
        <w:ind w:firstLine="720" w:left="0"/>
        <w:rPr>
          <w:rFonts w:ascii="Times New Roman" w:hAnsi="Times New Roman"/>
          <w:b w:val="1"/>
        </w:rPr>
      </w:pPr>
    </w:p>
    <w:p w14:paraId="2B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1.1. Настоящий коллективный договор является правовым актом, регулирующим социально-трудовые отношения в (название организации)________________________________ (или у индивидуального предпринимателя ________________________________</w:t>
      </w:r>
      <w:r>
        <w:rPr>
          <w:rFonts w:ascii="Times New Roman" w:hAnsi="Times New Roman"/>
        </w:rPr>
        <w:t>___), заключаемым работниками и работодателем в лице их полномочных представителей (далее – Стороны) в соответствии с законодательством Российской Федерации.</w:t>
      </w:r>
    </w:p>
    <w:p w14:paraId="2C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1.2. Настоящий коллективный договор заключен между Работодателем в лице _______________(указываетс</w:t>
      </w:r>
      <w:r>
        <w:rPr>
          <w:rFonts w:ascii="Times New Roman" w:hAnsi="Times New Roman"/>
        </w:rPr>
        <w:t>я должность и Ф.И.О.), действующего на основании_____________________________________ с одной стороны, и работниками в лице председателя первичной профсоюзной организации _______________(Ф.И.О.), действующего на основании протокола от ______(дата) № ___ от</w:t>
      </w:r>
      <w:r>
        <w:rPr>
          <w:rFonts w:ascii="Times New Roman" w:hAnsi="Times New Roman"/>
        </w:rPr>
        <w:t>четно-выборной конференции первичной профсоюзной организации ______________________(указывается название ППО), с другой стороны.</w:t>
      </w:r>
    </w:p>
    <w:p w14:paraId="2D000000">
      <w:pPr>
        <w:widowControl w:val="0"/>
        <w:tabs>
          <w:tab w:leader="none" w:pos="1069" w:val="left"/>
        </w:tabs>
        <w:ind w:firstLine="72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1.3.Выборным органом первичной профсоюзной организации, реализующим право представительного органа работников, является Профсою</w:t>
      </w:r>
      <w:r>
        <w:rPr>
          <w:rStyle w:val="Style_1_ch"/>
          <w:rFonts w:ascii="Times New Roman" w:hAnsi="Times New Roman"/>
        </w:rPr>
        <w:t xml:space="preserve">зный комитет (далее – Профком), который представляет интересы членов профсоюза и работников, не являющихся членами профсоюза, но уполномочивших его выступать от их имени. Нормы настоящего Коллективного договора распространяются на работников и обязательны </w:t>
      </w:r>
      <w:r>
        <w:rPr>
          <w:rStyle w:val="Style_1_ch"/>
          <w:rFonts w:ascii="Times New Roman" w:hAnsi="Times New Roman"/>
        </w:rPr>
        <w:t>к исполнению для сторон социального партнёрства.</w:t>
      </w:r>
    </w:p>
    <w:p w14:paraId="2E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Предметом настоящего коллективного договора является установление взаимных обязательств Сторон в сфере социально-трудовых отношений: установления режима рабочего времени и отдыха, оплаты труда, условий </w:t>
      </w:r>
      <w:r>
        <w:rPr>
          <w:rFonts w:ascii="Times New Roman" w:hAnsi="Times New Roman"/>
        </w:rPr>
        <w:t>и охраны труда, предоставления гарантий, льгот, компенсаций, обеспечения занятости и порядка высвобождения работников, их обучения, переобучения, повышения квалификации и другим вопросам, определенным сторонами.</w:t>
      </w:r>
    </w:p>
    <w:p w14:paraId="2F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1.5. Коллективный договор заключён полномочн</w:t>
      </w:r>
      <w:r>
        <w:rPr>
          <w:rFonts w:ascii="Times New Roman" w:hAnsi="Times New Roman"/>
        </w:rPr>
        <w:t>ыми представителями Сторон на добровольной и равноправной основе в целях:</w:t>
      </w:r>
    </w:p>
    <w:p w14:paraId="30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создания системы социально-трудовых отношений в организации, максимально способствующей её стабильной и производительной работе, успешному долгосрочному развитию, росту её обществе</w:t>
      </w:r>
      <w:r>
        <w:rPr>
          <w:rFonts w:ascii="Times New Roman" w:hAnsi="Times New Roman"/>
        </w:rPr>
        <w:t>нного престижа и деловой репутации;</w:t>
      </w:r>
    </w:p>
    <w:p w14:paraId="31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установления более благоприятных социально-трудовых прав, гарантий, и компенсаций, улучшающих положение работников по сравнению с установленными законами, иными нормативными правовыми актами, соглашениями;</w:t>
      </w:r>
    </w:p>
    <w:p w14:paraId="32000000">
      <w:pPr>
        <w:ind w:firstLine="720" w:left="0"/>
        <w:rPr>
          <w:rFonts w:ascii="Times New Roman" w:hAnsi="Times New Roman"/>
        </w:rPr>
      </w:pPr>
      <w:r>
        <w:t xml:space="preserve">- </w:t>
      </w:r>
      <w:r>
        <w:rPr>
          <w:color w:themeColor="text1" w:val="000000"/>
        </w:rPr>
        <w:t>обеспечени</w:t>
      </w:r>
      <w:r>
        <w:rPr>
          <w:color w:themeColor="text1" w:val="000000"/>
        </w:rPr>
        <w:t xml:space="preserve">я роста мотивации и производительности труда Работников за счет предоставления предусмотренных настоящим Договором социальных гарантий, льгот и компенсаций, а также роста благосостояния и уровня социальной защиты Работников; </w:t>
      </w:r>
    </w:p>
    <w:p w14:paraId="33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укрепления корпоративной кул</w:t>
      </w:r>
      <w:r>
        <w:rPr>
          <w:rFonts w:ascii="Times New Roman" w:hAnsi="Times New Roman"/>
        </w:rPr>
        <w:t>ьтуры, создания благоприятного психологического климата в коллективе;</w:t>
      </w:r>
    </w:p>
    <w:p w14:paraId="34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практической реализации принципов социального партнёрства.</w:t>
      </w:r>
    </w:p>
    <w:p w14:paraId="35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1.6. Стороны признают своим долгом сотрудничать для осуществления указанных целей, проявлять доверие и заинтересованность в </w:t>
      </w:r>
      <w:r>
        <w:rPr>
          <w:rFonts w:ascii="Times New Roman" w:hAnsi="Times New Roman"/>
        </w:rPr>
        <w:t>отношениях друг с другом. В совместной деятельности Работодатель и Профсоюз выступают равноправными социальными партнерами.</w:t>
      </w:r>
    </w:p>
    <w:p w14:paraId="36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1.7. Стороны коллективного договора принимают на себя следующие обязательства:</w:t>
      </w:r>
    </w:p>
    <w:p w14:paraId="37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1.7.1. Работодатель обязуется:</w:t>
      </w:r>
    </w:p>
    <w:p w14:paraId="38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соблюдать законы и </w:t>
      </w:r>
      <w:r>
        <w:rPr>
          <w:rFonts w:ascii="Times New Roman" w:hAnsi="Times New Roman"/>
        </w:rPr>
        <w:t>иные нормативные правовые акты, локальные нормативные акты, соглашения, действие которых распространяется на организацию в установленном законами порядке, условия коллективного договора, трудовых договоров;</w:t>
      </w:r>
    </w:p>
    <w:p w14:paraId="39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обеспечить участие представителей работников в </w:t>
      </w:r>
      <w:r>
        <w:rPr>
          <w:rFonts w:ascii="Times New Roman" w:hAnsi="Times New Roman"/>
        </w:rPr>
        <w:t>заседаниях коллегиального органа управления организации с правом совещательного голоса;</w:t>
      </w:r>
    </w:p>
    <w:p w14:paraId="3A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предоставлять работникам работу, обусловленную трудовым договором;</w:t>
      </w:r>
    </w:p>
    <w:p w14:paraId="3B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обеспечивать работникам равную оплату за труд равной ценности;</w:t>
      </w:r>
    </w:p>
    <w:p w14:paraId="3C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выплачивать в полном размере при</w:t>
      </w:r>
      <w:r>
        <w:rPr>
          <w:rFonts w:ascii="Times New Roman" w:hAnsi="Times New Roman"/>
        </w:rPr>
        <w:t>читающуюся работникам заработную плату в сроки, установленные настоящим коллективным договором;</w:t>
      </w:r>
    </w:p>
    <w:p w14:paraId="3D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создавать условия для профессионального и личностного роста работников, усиления мотивации производительного труда;</w:t>
      </w:r>
    </w:p>
    <w:p w14:paraId="3E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предоставлять Профкому полную и достовер</w:t>
      </w:r>
      <w:r>
        <w:rPr>
          <w:rFonts w:ascii="Times New Roman" w:hAnsi="Times New Roman"/>
        </w:rPr>
        <w:t>ную письменную информацию, необходимую для заключения коллективного договора и контроля за его выполнением;</w:t>
      </w:r>
    </w:p>
    <w:p w14:paraId="3F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информировать Профком о проектах и планах реализации текущих и перспективных производственно-экономических планов и программ, рассматривать его пр</w:t>
      </w:r>
      <w:r>
        <w:rPr>
          <w:rFonts w:ascii="Times New Roman" w:hAnsi="Times New Roman"/>
        </w:rPr>
        <w:t>едложения и замечания в отношении указанных проектов и планов;</w:t>
      </w:r>
    </w:p>
    <w:p w14:paraId="40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знакомить работников под роспись с принимаемыми локальными нормативными актами, непосредственно связанными с их трудовой деятельностью;</w:t>
      </w:r>
    </w:p>
    <w:p w14:paraId="41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обеспечивать безопасность труда и условия, отвечающие</w:t>
      </w:r>
      <w:r>
        <w:rPr>
          <w:rFonts w:ascii="Times New Roman" w:hAnsi="Times New Roman"/>
        </w:rPr>
        <w:t xml:space="preserve"> требованиям охраны и гигиены труда;</w:t>
      </w:r>
    </w:p>
    <w:p w14:paraId="42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14:paraId="43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не препятствовать работникам в осуществлении ими самозащиты </w:t>
      </w:r>
      <w:r>
        <w:rPr>
          <w:rFonts w:ascii="Times New Roman" w:hAnsi="Times New Roman"/>
        </w:rPr>
        <w:t>трудовых прав. Работник может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здоровью. На время отказа от указанной работы за работником сохраняю</w:t>
      </w:r>
      <w:r>
        <w:rPr>
          <w:rFonts w:ascii="Times New Roman" w:hAnsi="Times New Roman"/>
        </w:rPr>
        <w:t>тся все права, предусмотренные трудовым законодательством, а также средняя заработная плата;</w:t>
      </w:r>
    </w:p>
    <w:p w14:paraId="44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обеспечивать санитарно-бытовые и лечебно-профилактические мероприятия для обеспечения нужд работников в соответствии с требованиями охраны труда;</w:t>
      </w:r>
    </w:p>
    <w:p w14:paraId="45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осуществлять </w:t>
      </w:r>
      <w:r>
        <w:rPr>
          <w:rFonts w:ascii="Times New Roman" w:hAnsi="Times New Roman"/>
        </w:rPr>
        <w:t xml:space="preserve">обязательное социальное страхование работников в порядке, установленном федеральными законами; </w:t>
      </w:r>
    </w:p>
    <w:p w14:paraId="46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возмещать вред, причинённый работникам в связи с исполнением ими трудовых обязанностей, а также компенсировать моральный вред в порядке </w:t>
      </w:r>
      <w:r>
        <w:rPr>
          <w:rFonts w:ascii="Times New Roman" w:hAnsi="Times New Roman"/>
        </w:rPr>
        <w:t>и на условиях, которые</w:t>
      </w:r>
      <w:r>
        <w:rPr>
          <w:rFonts w:ascii="Times New Roman" w:hAnsi="Times New Roman"/>
        </w:rPr>
        <w:t xml:space="preserve"> установлены Трудовым кодексом РФ (далее – ТК РФ), федеральными законами и иными нормативными актами;</w:t>
      </w:r>
    </w:p>
    <w:p w14:paraId="47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рассматривать представления соответствующих профсоюзных органов о выявленных нарушениях трудового законодательства, принимать меры по их устранению и со</w:t>
      </w:r>
      <w:r>
        <w:rPr>
          <w:rFonts w:ascii="Times New Roman" w:hAnsi="Times New Roman"/>
        </w:rPr>
        <w:t>общать о принятых мерах указанным органам и представителям.</w:t>
      </w:r>
    </w:p>
    <w:p w14:paraId="48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1.7.2.Работники обязуются:</w:t>
      </w:r>
    </w:p>
    <w:p w14:paraId="49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полно, качественно и своевременно выполнять свои трудовые обязанности, возложенные на них трудовым договором;</w:t>
      </w:r>
    </w:p>
    <w:p w14:paraId="4A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соблюдать правила внутреннего трудового распорядка, уст</w:t>
      </w:r>
      <w:r>
        <w:rPr>
          <w:rFonts w:ascii="Times New Roman" w:hAnsi="Times New Roman"/>
        </w:rPr>
        <w:t>ановленный режим труда, правила и инструкции по охране труда;</w:t>
      </w:r>
    </w:p>
    <w:p w14:paraId="4B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соблюдать трудовую дисциплину;</w:t>
      </w:r>
    </w:p>
    <w:p w14:paraId="4C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выполнять установленные нормы труда;</w:t>
      </w:r>
    </w:p>
    <w:p w14:paraId="4D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способствовать повышению эффективности производства, улучшению качества продукции, росту производительности труда;</w:t>
      </w:r>
    </w:p>
    <w:p w14:paraId="4E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бер</w:t>
      </w:r>
      <w:r>
        <w:rPr>
          <w:rFonts w:ascii="Times New Roman" w:hAnsi="Times New Roman"/>
        </w:rPr>
        <w:t>ежно относиться к имуществу работодателя и других работников;</w:t>
      </w:r>
    </w:p>
    <w:p w14:paraId="4F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незамедлительно сообщить работодателю либо непосредственному руководителю о возникновении ситуации, представляющей угрозу жизни и здоровью людей, сохранности имущества работодателя;</w:t>
      </w:r>
    </w:p>
    <w:p w14:paraId="50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создават</w:t>
      </w:r>
      <w:r>
        <w:rPr>
          <w:rFonts w:ascii="Times New Roman" w:hAnsi="Times New Roman"/>
        </w:rPr>
        <w:t>ь и сохранять благоприятный психологический климат в коллективе, соблюдать этические нормы делового взаимодействия.</w:t>
      </w:r>
    </w:p>
    <w:p w14:paraId="51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1.7.3. Профком (</w:t>
      </w:r>
      <w:r>
        <w:rPr>
          <w:rFonts w:ascii="Times New Roman" w:hAnsi="Times New Roman"/>
          <w:i w:val="1"/>
        </w:rPr>
        <w:t>вариант: представительный орган работников):</w:t>
      </w:r>
    </w:p>
    <w:p w14:paraId="52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содействует эффективной работе организации, росту производительности труда, </w:t>
      </w:r>
      <w:r>
        <w:rPr>
          <w:rFonts w:ascii="Times New Roman" w:hAnsi="Times New Roman"/>
        </w:rPr>
        <w:t>повышению качества работы и укреплению трудовой дисциплины присущими профсоюзам методами и средствами;</w:t>
      </w:r>
    </w:p>
    <w:p w14:paraId="53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способствует росту квалификации работников, содействует организации конкурсов профессионального мастерства;</w:t>
      </w:r>
    </w:p>
    <w:p w14:paraId="54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контролирует соблюдение работодателем тру</w:t>
      </w:r>
      <w:r>
        <w:rPr>
          <w:rFonts w:ascii="Times New Roman" w:hAnsi="Times New Roman"/>
        </w:rPr>
        <w:t>дового законодательства и иных нормативных правовых актов, содержащих нормы трудового права, соглашений, настоящего коллективного договора, трудовых договоров;</w:t>
      </w:r>
    </w:p>
    <w:p w14:paraId="55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назначает представителей работников, уполномоченных участвовать в заседаниях коллегиального ор</w:t>
      </w:r>
      <w:r>
        <w:rPr>
          <w:rFonts w:ascii="Times New Roman" w:hAnsi="Times New Roman"/>
        </w:rPr>
        <w:t>гана управления организации с правом совещательного голоса. Решение об их назначении оформляется соответствующим протоколом, который направляется руководителю организации и в соответствующий коллегиальный орган управления организации.</w:t>
      </w:r>
    </w:p>
    <w:p w14:paraId="56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Представители работни</w:t>
      </w:r>
      <w:r>
        <w:rPr>
          <w:rFonts w:ascii="Times New Roman" w:hAnsi="Times New Roman"/>
        </w:rPr>
        <w:t xml:space="preserve">ков, участвующие в заседаниях коллегиального органа управления организации с правом совещательного голоса, несут ответственность за разглашение сведений, составляющих охраняемую законом тайну (государственную, служебную, коммерческую или иную), ставшую им </w:t>
      </w:r>
      <w:r>
        <w:rPr>
          <w:rFonts w:ascii="Times New Roman" w:hAnsi="Times New Roman"/>
        </w:rPr>
        <w:t>известной в связи с участием в заседаниях коллегиального органа управления организации.</w:t>
      </w:r>
    </w:p>
    <w:p w14:paraId="57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1.8. Настоящий коллективный договор разработан </w:t>
      </w:r>
      <w:r>
        <w:rPr>
          <w:rFonts w:ascii="Times New Roman" w:hAnsi="Times New Roman"/>
          <w:color w:themeColor="text1" w:val="000000"/>
        </w:rPr>
        <w:t>на основании Конституции Российской Федерации, Трудового кодекса Российской Федерации</w:t>
      </w:r>
      <w:r>
        <w:rPr>
          <w:rFonts w:ascii="Times New Roman" w:hAnsi="Times New Roman"/>
        </w:rPr>
        <w:t>, исходя из содержания отраслевых со</w:t>
      </w:r>
      <w:r>
        <w:rPr>
          <w:rFonts w:ascii="Times New Roman" w:hAnsi="Times New Roman"/>
        </w:rPr>
        <w:t xml:space="preserve">глашений, регионального трехстороннего (территориального) соглашения _______________________ </w:t>
      </w:r>
      <w:r>
        <w:rPr>
          <w:rFonts w:ascii="Times New Roman" w:hAnsi="Times New Roman"/>
          <w:i w:val="1"/>
        </w:rPr>
        <w:t>(перечислить все соглашения, распространяющиеся на организацию)</w:t>
      </w:r>
      <w:r>
        <w:rPr>
          <w:rFonts w:ascii="Times New Roman" w:hAnsi="Times New Roman"/>
        </w:rPr>
        <w:t xml:space="preserve">. </w:t>
      </w:r>
    </w:p>
    <w:p w14:paraId="58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В случае если в период действия коллективного договора стороны указанных соглашений внесут в их с</w:t>
      </w:r>
      <w:r>
        <w:rPr>
          <w:rFonts w:ascii="Times New Roman" w:hAnsi="Times New Roman"/>
        </w:rPr>
        <w:t>одержание существенные изменения, в том числе в части обязательств или рекомендаций о включении в коллективные договоры определённых условий регулирования социально-трудовых отношений, Работодатель и Профсоюз обязуются (</w:t>
      </w:r>
      <w:r>
        <w:rPr>
          <w:rFonts w:ascii="Times New Roman" w:hAnsi="Times New Roman"/>
          <w:i w:val="1"/>
        </w:rPr>
        <w:t>указать, в какой срок</w:t>
      </w:r>
      <w:r>
        <w:rPr>
          <w:rFonts w:ascii="Times New Roman" w:hAnsi="Times New Roman"/>
        </w:rPr>
        <w:t>) провести пере</w:t>
      </w:r>
      <w:r>
        <w:rPr>
          <w:rFonts w:ascii="Times New Roman" w:hAnsi="Times New Roman"/>
        </w:rPr>
        <w:t>говоры о соответствующем изменении и дополнении коллективного договора.</w:t>
      </w:r>
    </w:p>
    <w:p w14:paraId="59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1.9. Действие коллективного договора распространяется на всех работников организации (</w:t>
      </w:r>
      <w:r>
        <w:rPr>
          <w:rFonts w:ascii="Times New Roman" w:hAnsi="Times New Roman"/>
          <w:i w:val="1"/>
        </w:rPr>
        <w:t>или</w:t>
      </w:r>
      <w:r>
        <w:rPr>
          <w:rFonts w:ascii="Times New Roman" w:hAnsi="Times New Roman"/>
        </w:rPr>
        <w:t xml:space="preserve"> филиала, представительства или иного обособленного структурного подразделения организации;инди</w:t>
      </w:r>
      <w:r>
        <w:rPr>
          <w:rFonts w:ascii="Times New Roman" w:hAnsi="Times New Roman"/>
        </w:rPr>
        <w:t xml:space="preserve">видуального предпринимателя), независимо от их должности, членства в профсоюзе, длительности трудовых отношений с организацией, характера выполняемой работы. </w:t>
      </w:r>
    </w:p>
    <w:p w14:paraId="5A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Члены профсоюза имеют исключительное право на представительство и защиту своих прав и интересов п</w:t>
      </w:r>
      <w:r>
        <w:rPr>
          <w:rFonts w:ascii="Times New Roman" w:hAnsi="Times New Roman"/>
        </w:rPr>
        <w:t>о вопросам индивидуальных трудовых и связанных с трудовыми отношениями со стороны профсоюзных органов.</w:t>
      </w:r>
    </w:p>
    <w:p w14:paraId="5B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Работодатель и Профсоюз могут заключать соглашения (как дополнения к коллективному договору), содержащие разделы о распространении отдельных социальных л</w:t>
      </w:r>
      <w:r>
        <w:rPr>
          <w:rFonts w:ascii="Times New Roman" w:hAnsi="Times New Roman"/>
        </w:rPr>
        <w:t>ьгот и гарантий только на членов профсоюза, а также на работников, не являющихся членами профсоюза, но уполномочивших профсоюз на представление их интересов в соответствии с законодательством на условиях и в порядке, которые установлены коллективным догово</w:t>
      </w:r>
      <w:r>
        <w:rPr>
          <w:rFonts w:ascii="Times New Roman" w:hAnsi="Times New Roman"/>
        </w:rPr>
        <w:t>ром.</w:t>
      </w:r>
    </w:p>
    <w:p w14:paraId="5C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1.10. Коллективный договор вступает в силу с «___»________ 20__г. и действует по «___»________ 20__г. (не более трёх лет).</w:t>
      </w:r>
    </w:p>
    <w:p w14:paraId="5D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Стороны имеют право продлевать действие коллективного договора на срок не более трёх лет.</w:t>
      </w:r>
    </w:p>
    <w:p w14:paraId="5E000000">
      <w:pPr>
        <w:widowControl w:val="0"/>
        <w:ind w:firstLine="72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 xml:space="preserve">1.11. Коллективный договор сохраняет </w:t>
      </w:r>
      <w:r>
        <w:rPr>
          <w:rStyle w:val="Style_1_ch"/>
          <w:rFonts w:ascii="Times New Roman" w:hAnsi="Times New Roman"/>
        </w:rPr>
        <w:t>свое действие в случаях изменения  наименования организации, изменения типа государственного или муниципального учреждения, реорганизации организации в форме преобразования, а также расторжения трудового договора с руководителем организации.</w:t>
      </w:r>
    </w:p>
    <w:p w14:paraId="5F000000">
      <w:pPr>
        <w:widowControl w:val="0"/>
        <w:ind w:firstLine="72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При смене форм</w:t>
      </w:r>
      <w:r>
        <w:rPr>
          <w:rStyle w:val="Style_1_ch"/>
          <w:rFonts w:ascii="Times New Roman" w:hAnsi="Times New Roman"/>
        </w:rPr>
        <w:t>ы собственности организации коллективный договор сохраняет свое действие в течение трех месяцев со дня перехода прав собственности.</w:t>
      </w:r>
    </w:p>
    <w:p w14:paraId="60000000">
      <w:pPr>
        <w:widowControl w:val="0"/>
        <w:ind w:firstLine="72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При реорганизации организации в форме слияния, присоединения, разделения, выделения коллективный договор сохраняет свое дейс</w:t>
      </w:r>
      <w:r>
        <w:rPr>
          <w:rStyle w:val="Style_1_ch"/>
          <w:rFonts w:ascii="Times New Roman" w:hAnsi="Times New Roman"/>
        </w:rPr>
        <w:t>твие в течение всего срока реорганизации.</w:t>
      </w:r>
    </w:p>
    <w:p w14:paraId="61000000">
      <w:pPr>
        <w:widowControl w:val="0"/>
        <w:ind w:firstLine="72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При реорганизации или смене формы собственности организации любая из сторон имеет право направить другой стороне предложения о заключении нового коллективного договора или продлении действия прежнего на срок до тре</w:t>
      </w:r>
      <w:r>
        <w:rPr>
          <w:rStyle w:val="Style_1_ch"/>
          <w:rFonts w:ascii="Times New Roman" w:hAnsi="Times New Roman"/>
        </w:rPr>
        <w:t>х лет.</w:t>
      </w:r>
    </w:p>
    <w:p w14:paraId="62000000">
      <w:pPr>
        <w:widowControl w:val="0"/>
        <w:ind w:firstLine="72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При ликвидации организации коллективный договор сохраняет свое действие в течение всего срока проведения ликвидации.</w:t>
      </w:r>
    </w:p>
    <w:p w14:paraId="63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1.12. По взаимному согласию сторон в течение срока действия коллективного договора в него могут быть внесены изменения и дополнения </w:t>
      </w:r>
      <w:r>
        <w:rPr>
          <w:rFonts w:ascii="Times New Roman" w:hAnsi="Times New Roman"/>
        </w:rPr>
        <w:t xml:space="preserve">в порядке, установленном ТК РФ для его заключения. </w:t>
      </w:r>
    </w:p>
    <w:p w14:paraId="64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1.13. В период действия договора Профсоюз не должен выступать организатором забастовок по обязательствам, включённым в коллективный договор, при выполнении этих обязательств Работодателем.</w:t>
      </w:r>
    </w:p>
    <w:p w14:paraId="65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1.14. Локальные</w:t>
      </w:r>
      <w:r>
        <w:rPr>
          <w:rFonts w:ascii="Times New Roman" w:hAnsi="Times New Roman"/>
        </w:rPr>
        <w:t xml:space="preserve"> нормативные акты, содержащие нормы трудового права, принимаются работодателем с учётом мотивированного мнения Профкома.</w:t>
      </w:r>
    </w:p>
    <w:p w14:paraId="66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1.15. Коллективный договор в течение семи дней со дня подписания направляется представителем работодателя на уведомительную регистрацию</w:t>
      </w:r>
      <w:r>
        <w:rPr>
          <w:rFonts w:ascii="Times New Roman" w:hAnsi="Times New Roman"/>
        </w:rPr>
        <w:t xml:space="preserve"> в соответствующий орган по труду, уполномоченный проводить его уведомительную регистрацию. Вступление коллективного договора в силу не зависит от факта его уведомительной регистрации.</w:t>
      </w:r>
    </w:p>
    <w:p w14:paraId="67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1.16. Условия настоящего коллективного договора обязательны для его сто</w:t>
      </w:r>
      <w:r>
        <w:rPr>
          <w:rFonts w:ascii="Times New Roman" w:hAnsi="Times New Roman"/>
        </w:rPr>
        <w:t>рон. Локальные нормативные акты, издаваемые работодателем, не должны ухудшать положение работников по сравнению с действующим законодательством, распространяющимися на организацию соглашениями, настоящим коллективным договором. Трудовые договоры, заключаем</w:t>
      </w:r>
      <w:r>
        <w:rPr>
          <w:rFonts w:ascii="Times New Roman" w:hAnsi="Times New Roman"/>
        </w:rPr>
        <w:t xml:space="preserve">ые работодателем с каждым работником, также должны соответствовать этому требованию. </w:t>
      </w:r>
    </w:p>
    <w:p w14:paraId="68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В случае изменения законодательства Российской Федерации в части, улучшающей положение работников по сравнению с условиями коллективного договора, со дня его изменения пр</w:t>
      </w:r>
      <w:r>
        <w:rPr>
          <w:rFonts w:ascii="Times New Roman" w:hAnsi="Times New Roman"/>
        </w:rPr>
        <w:t>именяются нормы законодательства Российской Федерации.</w:t>
      </w:r>
    </w:p>
    <w:p w14:paraId="69000000">
      <w:pPr>
        <w:ind w:firstLine="720" w:left="0"/>
        <w:rPr>
          <w:rFonts w:ascii="Times New Roman" w:hAnsi="Times New Roman"/>
          <w:color w:val="00B050"/>
        </w:rPr>
      </w:pPr>
      <w:r>
        <w:rPr>
          <w:rFonts w:ascii="Times New Roman" w:hAnsi="Times New Roman"/>
        </w:rPr>
        <w:t>Вносимые изменения и дополнения в текст настоящего коллективного договора не могут ухудшать положение работников по сравнению с законодательством Российской Федерации и положениями прежнего коллективно</w:t>
      </w:r>
      <w:r>
        <w:rPr>
          <w:rFonts w:ascii="Times New Roman" w:hAnsi="Times New Roman"/>
        </w:rPr>
        <w:t>го договора.</w:t>
      </w:r>
    </w:p>
    <w:p w14:paraId="6A000000">
      <w:pPr>
        <w:ind w:firstLine="720" w:left="0"/>
        <w:rPr>
          <w:rFonts w:ascii="Times New Roman" w:hAnsi="Times New Roman"/>
        </w:rPr>
      </w:pPr>
    </w:p>
    <w:p w14:paraId="6B000000">
      <w:pPr>
        <w:ind w:firstLine="720"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2. ТРУДОВОЙ ДОГОВОР. ОБЕСПЕЧЕНИЕ ЗАНЯТОСТИ. </w:t>
      </w:r>
    </w:p>
    <w:p w14:paraId="6C000000">
      <w:pPr>
        <w:ind w:firstLine="720" w:left="0"/>
        <w:rPr>
          <w:rFonts w:ascii="Times New Roman" w:hAnsi="Times New Roman"/>
        </w:rPr>
      </w:pPr>
    </w:p>
    <w:p w14:paraId="6D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Трудовой договор заключается в письменной форме, составляется в двух экземплярах, каждый из которых подписывается сторонами. Получение работником экземпляра трудового договора подтверждается </w:t>
      </w:r>
      <w:r>
        <w:rPr>
          <w:rFonts w:ascii="Times New Roman" w:hAnsi="Times New Roman"/>
        </w:rPr>
        <w:t>подписью работника на экземпляре трудового договора, хранящемся у работодателя.</w:t>
      </w:r>
    </w:p>
    <w:p w14:paraId="6E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Трудовой договор, предусматривающий выполнение Работником трудовой функции дистанционно, может заключаться путем обмена между лицом, поступающим на работу, и Работодателем элек</w:t>
      </w:r>
      <w:r>
        <w:rPr>
          <w:rFonts w:ascii="Times New Roman" w:hAnsi="Times New Roman"/>
        </w:rPr>
        <w:t>тронными документами в порядке, предусмотренном Трудовым кодексом Российской Федерации.</w:t>
      </w:r>
    </w:p>
    <w:p w14:paraId="6F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Трудовые договоры могут заключаться на неопределенный срок или на определенный срок не более пяти лет (срочный трудовой договор), если иной срок не установлен законодат</w:t>
      </w:r>
      <w:r>
        <w:rPr>
          <w:rFonts w:ascii="Times New Roman" w:hAnsi="Times New Roman"/>
        </w:rPr>
        <w:t>ельством.Запрещается заключение срочных трудовых договоров в целях уклонения от предоставления прав и гарантий, предусмотренных для работников, с которыми заключается трудовой договор на неопределенный срок. При этом срочный трудовой договор может заключат</w:t>
      </w:r>
      <w:r>
        <w:rPr>
          <w:rFonts w:ascii="Times New Roman" w:hAnsi="Times New Roman"/>
        </w:rPr>
        <w:t>ься только в случаях, прямо предусмотренных частью первой статьи 59 ТК РФ, а в части второй — при наличии уважительных причин и с учётом мотивированного мнения Профкома.</w:t>
      </w:r>
    </w:p>
    <w:p w14:paraId="70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2.2. При приёме на работу (до подписания трудового договора) Работодатель обязан ознак</w:t>
      </w:r>
      <w:r>
        <w:rPr>
          <w:rFonts w:ascii="Times New Roman" w:hAnsi="Times New Roman"/>
        </w:rPr>
        <w:t>омить работника под роспись с правилами внутреннего трудового распорядка, иными локальными нормативными актами, непосредственно связанными с трудовой деятельностью работника, и настоящим коллективным договором.</w:t>
      </w:r>
    </w:p>
    <w:p w14:paraId="71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 При заключении трудового договора в нем </w:t>
      </w:r>
      <w:r>
        <w:rPr>
          <w:rFonts w:ascii="Times New Roman" w:hAnsi="Times New Roman"/>
        </w:rPr>
        <w:t>по соглашению сторон может быть предусмотрено условие об испытании работника в целях проверки его соответствия поручаемой работе. В период испытательного срока на работника распространяются положения трудового законодательства и иных нормативных правовых а</w:t>
      </w:r>
      <w:r>
        <w:rPr>
          <w:rFonts w:ascii="Times New Roman" w:hAnsi="Times New Roman"/>
        </w:rPr>
        <w:t>ктов, содержащих нормы трудового права, коллективного договора, соглашений, локальных нормативных актов.</w:t>
      </w:r>
    </w:p>
    <w:p w14:paraId="72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Испытание при приёме на работу не устанавливается для лиц, указанных в статьях 70, 207 и 289 ТК РФ, а также лиц, ранее работавших в организации и призв</w:t>
      </w:r>
      <w:r>
        <w:rPr>
          <w:rFonts w:ascii="Times New Roman" w:hAnsi="Times New Roman"/>
        </w:rPr>
        <w:t>анных на военную службу (направленных на заменяющую её альтернативную гражданскую службу) и вновь принятых на работу в организацию в течение трёх месяцев после окончания прохождения службы.</w:t>
      </w:r>
    </w:p>
    <w:p w14:paraId="73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2.4. Все вопросы, связанные с изменением структуры организации, ре</w:t>
      </w:r>
      <w:r>
        <w:rPr>
          <w:rFonts w:ascii="Times New Roman" w:hAnsi="Times New Roman"/>
        </w:rPr>
        <w:t>организацией, а также сокращением численности и штата, рассматриваются Работодателем предварительно с участием Профкома. Увольнение работников, являющихся членами Профсоюза по основаниям, изложенным в пунктах 2, 3 или 5 части первой статьи 81 Трудового код</w:t>
      </w:r>
      <w:r>
        <w:rPr>
          <w:rFonts w:ascii="Times New Roman" w:hAnsi="Times New Roman"/>
        </w:rPr>
        <w:t>екса РФ производится с учётом мотивированного мнения Профкома в соответствии со статьёй 373 ТК РФ.</w:t>
      </w:r>
    </w:p>
    <w:p w14:paraId="74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 Работодатель и Профсоюз обязуются совместно разрабатывать программы (планы) обеспечения занятости и меры по социальной защите работников, увольняемых в </w:t>
      </w:r>
      <w:r>
        <w:rPr>
          <w:rFonts w:ascii="Times New Roman" w:hAnsi="Times New Roman"/>
        </w:rPr>
        <w:t>результате реорганизации, ликвидации организации, сокращения объёмов производства, ухудшения финансово-экономического положения организации.</w:t>
      </w:r>
    </w:p>
    <w:p w14:paraId="75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2.6. При принятии решения о сокращении численности или штата работников организации Работодатель обязуется заблагов</w:t>
      </w:r>
      <w:r>
        <w:rPr>
          <w:rFonts w:ascii="Times New Roman" w:hAnsi="Times New Roman"/>
        </w:rPr>
        <w:t>ременно, не менее чем за ___ (</w:t>
      </w:r>
      <w:r>
        <w:rPr>
          <w:rFonts w:ascii="Times New Roman" w:hAnsi="Times New Roman"/>
          <w:i w:val="1"/>
        </w:rPr>
        <w:t>не менее чем за два</w:t>
      </w:r>
      <w:r>
        <w:rPr>
          <w:rFonts w:ascii="Times New Roman" w:hAnsi="Times New Roman"/>
        </w:rPr>
        <w:t>) месяца до начала проведения соответствующих мероприятий, представлять в Профком проекты приказов о сокращении численности и (или) штата работников, планы-графики увольнения в связи с сокращением численност</w:t>
      </w:r>
      <w:r>
        <w:rPr>
          <w:rFonts w:ascii="Times New Roman" w:hAnsi="Times New Roman"/>
        </w:rPr>
        <w:t>и и (или) штата работников с разбивкой по месяцам, список сокращаемых должностей и работников, перечень вакансий, предполагаемые варианты трудоустройства. Если решение о сокращении численности или штата работников может привести к массовому увольнению рабо</w:t>
      </w:r>
      <w:r>
        <w:rPr>
          <w:rFonts w:ascii="Times New Roman" w:hAnsi="Times New Roman"/>
        </w:rPr>
        <w:t>тников, Работодатель обязан в письменной форме сообщить о нем Профкому не позднее чем за три месяца до начала проведения соответствующих мероприятий.</w:t>
      </w:r>
    </w:p>
    <w:p w14:paraId="76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2.7. Критериями массового увольнения для организации являются следующие показатели, определённые в _______</w:t>
      </w:r>
      <w:r>
        <w:rPr>
          <w:rFonts w:ascii="Times New Roman" w:hAnsi="Times New Roman"/>
        </w:rPr>
        <w:t>_______</w:t>
      </w:r>
      <w:r>
        <w:rPr>
          <w:rFonts w:ascii="Times New Roman" w:hAnsi="Times New Roman"/>
          <w:i w:val="1"/>
        </w:rPr>
        <w:t>(название регионального трёхстороннего либо иных соглашений).</w:t>
      </w:r>
    </w:p>
    <w:p w14:paraId="77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Работодатель обязуется в течение срока массового увольнения осуществлять меры, обеспечивающие за счёт средств организации переквалификацию и трудоустройство работников, увольняемых в связ</w:t>
      </w:r>
      <w:r>
        <w:rPr>
          <w:rFonts w:ascii="Times New Roman" w:hAnsi="Times New Roman"/>
        </w:rPr>
        <w:t>и с сокращением численности или штата работников, бесплатное обучение их новым профессиям и создание новых рабочих мест.</w:t>
      </w:r>
    </w:p>
    <w:p w14:paraId="78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2.8. Проведение сокращения численности или штата работников осуществляется лишь тогда, когда Работодателем исчерпаны все возможные меры</w:t>
      </w:r>
      <w:r>
        <w:rPr>
          <w:rFonts w:ascii="Times New Roman" w:hAnsi="Times New Roman"/>
        </w:rPr>
        <w:t xml:space="preserve"> для его недопущения:</w:t>
      </w:r>
    </w:p>
    <w:p w14:paraId="79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снижение административно-управленческих расходов;</w:t>
      </w:r>
    </w:p>
    <w:p w14:paraId="7A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приостановка приёма на работу новых работников;</w:t>
      </w:r>
    </w:p>
    <w:p w14:paraId="7B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упреждающая переподготовка кадров, перемещение их внутри организации на освободившиеся рабочие места;</w:t>
      </w:r>
    </w:p>
    <w:p w14:paraId="7C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отказ от совмещения должно</w:t>
      </w:r>
      <w:r>
        <w:rPr>
          <w:rFonts w:ascii="Times New Roman" w:hAnsi="Times New Roman"/>
        </w:rPr>
        <w:t>стей (профессий), проведения сверхурочных работ, работ в выходные и праздничные дни;</w:t>
      </w:r>
    </w:p>
    <w:p w14:paraId="7D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по соглашению с работниками перевод их на неполное рабочее время или введение режима неполного рабочего времени в отдельных подразделениях, в целом по организации с пред</w:t>
      </w:r>
      <w:r>
        <w:rPr>
          <w:rFonts w:ascii="Times New Roman" w:hAnsi="Times New Roman"/>
        </w:rPr>
        <w:t>упреждением о том работников не позднее, чем за два месяца;</w:t>
      </w:r>
    </w:p>
    <w:p w14:paraId="7E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ограничение численности совместителей, временных и сезонных работников.</w:t>
      </w:r>
    </w:p>
    <w:p w14:paraId="7F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Указанные мероприятия осуществляются с учётом мнения Профкома.</w:t>
      </w:r>
    </w:p>
    <w:p w14:paraId="80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2.9. При сокращении численности или штата не допускается ув</w:t>
      </w:r>
      <w:r>
        <w:rPr>
          <w:rFonts w:ascii="Times New Roman" w:hAnsi="Times New Roman"/>
        </w:rPr>
        <w:t>ольнение одновременно обоих супругов, занятых у Работодателя и воспитывающих несовершеннолетних детей.</w:t>
      </w:r>
    </w:p>
    <w:p w14:paraId="81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2.10. Расторжение трудового договора с супругой (супругом) погибшего (умершего) ветерана боевых действий, не вступившей (не вступившим) в повторный брак,</w:t>
      </w:r>
      <w:r>
        <w:rPr>
          <w:rFonts w:ascii="Times New Roman" w:hAnsi="Times New Roman"/>
        </w:rPr>
        <w:t xml:space="preserve"> по инициативе работодателя не допускается в течение _____ лет (не мене одного года) с момента гибели (смерти) ветерана боевых действий (за исключением увольнения по основаниям, предусмотренным пунктами 1, 5 - 8, 10 или 11 части первой статьи 81 или пункто</w:t>
      </w:r>
      <w:r>
        <w:rPr>
          <w:rFonts w:ascii="Times New Roman" w:hAnsi="Times New Roman"/>
        </w:rPr>
        <w:t>м 2 статьи 336 ТКРФ).</w:t>
      </w:r>
    </w:p>
    <w:p w14:paraId="82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2.11. Стороны договорились, что в дополнение к перечню лиц, указанных в статье 179 ТК РФ, преимущественное право на оставление на работе при сокращении численности или штата имеют также следующие работники:</w:t>
      </w:r>
    </w:p>
    <w:p w14:paraId="83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матери и отцы, воспитываю</w:t>
      </w:r>
      <w:r>
        <w:rPr>
          <w:rFonts w:ascii="Times New Roman" w:hAnsi="Times New Roman"/>
        </w:rPr>
        <w:t>щие ребёнка в возрасте до 16 лет (ребёнка-инвалида в возрасте до 18 лет) без другого родителя (в случае его смерти, длительного пребывания в лечебном заведении или в других случаях отсутствия родительского попечения);</w:t>
      </w:r>
    </w:p>
    <w:p w14:paraId="84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многодетные работники или имеющие ре</w:t>
      </w:r>
      <w:r>
        <w:rPr>
          <w:rFonts w:ascii="Times New Roman" w:hAnsi="Times New Roman"/>
        </w:rPr>
        <w:t>бёнка инвалида;</w:t>
      </w:r>
    </w:p>
    <w:p w14:paraId="85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работники, получившие производственную травму, профзаболевание в организации.</w:t>
      </w:r>
    </w:p>
    <w:p w14:paraId="86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работники, которые продолжают трудовую деятельность в данной организации и достигли предпенсионного возраста (за 5 лет до пенсии);</w:t>
      </w:r>
    </w:p>
    <w:p w14:paraId="87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мобилизованные, контрактн</w:t>
      </w:r>
      <w:r>
        <w:rPr>
          <w:rFonts w:ascii="Times New Roman" w:hAnsi="Times New Roman"/>
        </w:rPr>
        <w:t>ики и добровольцы, возобновившие работу у прежнего работодателя после приостановления трудового договора.</w:t>
      </w:r>
    </w:p>
    <w:p w14:paraId="88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2.12. О предстоящем увольнении в связи с ликвидацией организации, сокращением численности или штата работодатель обязан уведомить работника в письменн</w:t>
      </w:r>
      <w:r>
        <w:rPr>
          <w:rFonts w:ascii="Times New Roman" w:hAnsi="Times New Roman"/>
        </w:rPr>
        <w:t>ой форме не позднее чем за два месяца, работника, имеющего стаж работы в данной организации более _____ лет, не позднее чем за четыре месяца.</w:t>
      </w:r>
    </w:p>
    <w:p w14:paraId="89000000">
      <w:pPr>
        <w:ind w:firstLine="720" w:left="0"/>
        <w:rPr>
          <w:rFonts w:ascii="Times New Roman" w:hAnsi="Times New Roman"/>
          <w:i w:val="1"/>
        </w:rPr>
      </w:pPr>
      <w:r>
        <w:rPr>
          <w:rFonts w:ascii="Times New Roman" w:hAnsi="Times New Roman"/>
        </w:rPr>
        <w:t xml:space="preserve">Работникам, получившим уведомление об увольнении по п. 1, 2 части первой статьи 81 ТК РФ, предоставляется </w:t>
      </w:r>
      <w:r>
        <w:rPr>
          <w:rFonts w:ascii="Times New Roman" w:hAnsi="Times New Roman"/>
        </w:rPr>
        <w:t>свободное от работы время (не менее __ часов в неделю) для поиска нового места работы с сохранением среднего заработка (</w:t>
      </w:r>
      <w:r>
        <w:rPr>
          <w:rFonts w:ascii="Times New Roman" w:hAnsi="Times New Roman"/>
          <w:i w:val="1"/>
        </w:rPr>
        <w:t>вариант: или без сохранения среднего заработка).</w:t>
      </w:r>
    </w:p>
    <w:p w14:paraId="8A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2.13. Увольнение в связи с сокращением численности или штата допускается, если невозмож</w:t>
      </w:r>
      <w:r>
        <w:rPr>
          <w:rFonts w:ascii="Times New Roman" w:hAnsi="Times New Roman"/>
        </w:rPr>
        <w:t xml:space="preserve">но перевести работника с его письменного согласия на другую имеющуюся у работодателя работу, которую работник может выполнять с учётом его состояния здоровья. </w:t>
      </w:r>
    </w:p>
    <w:p w14:paraId="8B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При сокращении численности или штата Работодатель предлагает работнику все имеющиеся вакансии, с</w:t>
      </w:r>
      <w:r>
        <w:rPr>
          <w:rFonts w:ascii="Times New Roman" w:hAnsi="Times New Roman"/>
        </w:rPr>
        <w:t xml:space="preserve">оответствующие его квалификации, а также вакантные нижестоящие должности или нижеоплачиваемую работу, которую работник может выполнять с учётом состояния здоровья. При отсутствии подходящей вакансии Работодатель с письменного согласия работника организует </w:t>
      </w:r>
      <w:r>
        <w:rPr>
          <w:rFonts w:ascii="Times New Roman" w:hAnsi="Times New Roman"/>
        </w:rPr>
        <w:t>его профессиональную переподготовку (переквалификацию) за свой счёт для последующего трудоустройства в организации. За работником на период переобучения сохраняется средний заработок.</w:t>
      </w:r>
    </w:p>
    <w:p w14:paraId="8C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Увольнение беременных женщин по инициативе Работодателя не допускается, </w:t>
      </w:r>
      <w:r>
        <w:rPr>
          <w:rFonts w:ascii="Times New Roman" w:hAnsi="Times New Roman"/>
        </w:rPr>
        <w:t>за исключением случаев ликвидации организации. Расторжение трудового договора с женщиной, имеющей ребёнка в возрасте до трёх лет, с одиноким родителем, воспитывающим ребёнка в возрасте до 14 лет (ребёнка-инвалида до 18 лет), а также с лицом, являющимся еди</w:t>
      </w:r>
      <w:r>
        <w:rPr>
          <w:rFonts w:ascii="Times New Roman" w:hAnsi="Times New Roman"/>
        </w:rPr>
        <w:t>нственным кормильцем в многодетной семье, по инициативе Работодателя не допускается (за исключением увольнения по виновным основаниям, предусмотренным пунктами 5-8, 10, 11 части первой статьи 81 или пунктом 2 статьи336 ТК РФ).</w:t>
      </w:r>
    </w:p>
    <w:p w14:paraId="8D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2.14. В случае появления вака</w:t>
      </w:r>
      <w:r>
        <w:rPr>
          <w:rFonts w:ascii="Times New Roman" w:hAnsi="Times New Roman"/>
        </w:rPr>
        <w:t>нсий лицам, уволенным из организации в связи с сокращением численности или штата, обеспечивается преимущественное право приёма на работу.</w:t>
      </w:r>
    </w:p>
    <w:p w14:paraId="8E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2.15. Профсоюз обязуется не снимать увольняемых работников с профсоюзного учёта вплоть до их трудоустройства, оказыват</w:t>
      </w:r>
      <w:r>
        <w:rPr>
          <w:rFonts w:ascii="Times New Roman" w:hAnsi="Times New Roman"/>
        </w:rPr>
        <w:t xml:space="preserve">ь единовременную материальную помощь за счёт средств профсоюзного бюджета. </w:t>
      </w:r>
    </w:p>
    <w:p w14:paraId="8F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2.16. При проведении мероприятий по сокращению численности или штата работников организации, Работодатель, с письменного согласия работника, имеет право расторгнуть с ним трудовой </w:t>
      </w:r>
      <w:r>
        <w:rPr>
          <w:rFonts w:ascii="Times New Roman" w:hAnsi="Times New Roman"/>
        </w:rPr>
        <w:t xml:space="preserve">договор до истечения установленного частью 2 статьи 180 ТК РФ срока предупреждения об увольнении, выплатив ему дополнительную компенсацию в размере не менее среднего заработка работника </w:t>
      </w:r>
      <w:r>
        <w:rPr>
          <w:rFonts w:ascii="Times New Roman" w:hAnsi="Times New Roman"/>
          <w:i w:val="1"/>
        </w:rPr>
        <w:t>(возможно установление кратности)</w:t>
      </w:r>
      <w:r>
        <w:rPr>
          <w:rFonts w:ascii="Times New Roman" w:hAnsi="Times New Roman"/>
        </w:rPr>
        <w:t>, исчисленного пропорционально времен</w:t>
      </w:r>
      <w:r>
        <w:rPr>
          <w:rFonts w:ascii="Times New Roman" w:hAnsi="Times New Roman"/>
        </w:rPr>
        <w:t>и, оставшемуся до истечения срока предупреждения об увольнении.</w:t>
      </w:r>
    </w:p>
    <w:p w14:paraId="90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2.17. При увольнении работника в связи с сокращением численности или штата выходное пособие выплачивается в повышенном размере по сравнению с установленным законодательством:</w:t>
      </w:r>
    </w:p>
    <w:p w14:paraId="91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для лиц, проработ</w:t>
      </w:r>
      <w:r>
        <w:rPr>
          <w:rFonts w:ascii="Times New Roman" w:hAnsi="Times New Roman"/>
        </w:rPr>
        <w:t xml:space="preserve">авших в организации свыше 10 лет: на ___ процентов от среднего месячного заработка; </w:t>
      </w:r>
    </w:p>
    <w:p w14:paraId="92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для лиц, проработавших в организации от 5 до 10 лет: на ___процентов от среднего месячного заработка.</w:t>
      </w:r>
    </w:p>
    <w:p w14:paraId="93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2.18. Право пользования полисом добровольного медицинского страховани</w:t>
      </w:r>
      <w:r>
        <w:rPr>
          <w:rFonts w:ascii="Times New Roman" w:hAnsi="Times New Roman"/>
        </w:rPr>
        <w:t xml:space="preserve">я до окончания срока его действия сохраняется за работниками, увольняемыми: </w:t>
      </w:r>
    </w:p>
    <w:p w14:paraId="94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сокращению численности или штата;  </w:t>
      </w:r>
    </w:p>
    <w:p w14:paraId="95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по собственному желанию в связи с выходом на пенсию;</w:t>
      </w:r>
    </w:p>
    <w:p w14:paraId="96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в связи с признанием работника неспособным к трудовой деятельности в соответствии с мед</w:t>
      </w:r>
      <w:r>
        <w:rPr>
          <w:rFonts w:ascii="Times New Roman" w:hAnsi="Times New Roman"/>
        </w:rPr>
        <w:t>ицинским заключением, выданным в порядке, установленном федеральными законами и иными нормативными правовыми актами Российской Ф</w:t>
      </w:r>
      <w:r>
        <w:rPr>
          <w:rStyle w:val="Style_1_ch"/>
          <w:rFonts w:ascii="Times New Roman" w:hAnsi="Times New Roman"/>
        </w:rPr>
        <w:t>едерации.</w:t>
      </w:r>
    </w:p>
    <w:p w14:paraId="97000000">
      <w:pPr>
        <w:tabs>
          <w:tab w:leader="none" w:pos="465" w:val="left"/>
          <w:tab w:leader="none" w:pos="5244" w:val="center"/>
        </w:tabs>
        <w:ind w:firstLine="72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2.19. Порядок взаимодействия дистанционных Работников и Работодателя осуществляется в соответствии с действующим закон</w:t>
      </w:r>
      <w:r>
        <w:rPr>
          <w:rStyle w:val="Style_1_ch"/>
          <w:rFonts w:ascii="Times New Roman" w:hAnsi="Times New Roman"/>
        </w:rPr>
        <w:t>одательством.</w:t>
      </w:r>
    </w:p>
    <w:p w14:paraId="98000000">
      <w:pPr>
        <w:ind w:firstLine="720" w:left="0"/>
        <w:rPr>
          <w:rFonts w:ascii="Times New Roman" w:hAnsi="Times New Roman"/>
        </w:rPr>
      </w:pPr>
    </w:p>
    <w:p w14:paraId="99000000">
      <w:pPr>
        <w:ind w:firstLine="720"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3. РАЗВИТИЕ КАДРОВОГО ПОТЕНЦИАЛА</w:t>
      </w:r>
    </w:p>
    <w:p w14:paraId="9A000000">
      <w:pPr>
        <w:ind w:firstLine="720" w:left="0"/>
        <w:rPr>
          <w:rFonts w:ascii="Times New Roman" w:hAnsi="Times New Roman"/>
          <w:sz w:val="16"/>
        </w:rPr>
      </w:pPr>
    </w:p>
    <w:p w14:paraId="9B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3.1. Стороны выражают свою заинтересованность в создании условий для профессионального роста работников, позволяющих каждому работнику освоить новую (в т.ч. смежную) профессию, повысить квалификацию по своей</w:t>
      </w:r>
      <w:r>
        <w:rPr>
          <w:rFonts w:ascii="Times New Roman" w:hAnsi="Times New Roman"/>
        </w:rPr>
        <w:t xml:space="preserve"> специальности.</w:t>
      </w:r>
    </w:p>
    <w:p w14:paraId="9C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3.2. Работодатель обязуется:</w:t>
      </w:r>
    </w:p>
    <w:p w14:paraId="9D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проводить на базе образовательных организаций, реализующих программы среднего профессионального и (или) высшего образования, учебных центров профессиональных квалификаций подготовку и дополнительное профессион</w:t>
      </w:r>
      <w:r>
        <w:rPr>
          <w:rFonts w:ascii="Times New Roman" w:hAnsi="Times New Roman"/>
        </w:rPr>
        <w:t>альное образование и профессиональное обучение Работников в целях удовлетворения потребностей организации в квалифицированных кадрах. Формы профессиональной подготовки, переподготовки и повышения квалификации работников и перечень профессий и специальносте</w:t>
      </w:r>
      <w:r>
        <w:rPr>
          <w:rFonts w:ascii="Times New Roman" w:hAnsi="Times New Roman"/>
        </w:rPr>
        <w:t>й определяются Работодателем;</w:t>
      </w:r>
    </w:p>
    <w:p w14:paraId="9E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реализовывать курсовое, индивидуальное и другие формы обучения в целях подготовки и дополнительного профессионального образования и профессионального обучения Работников;</w:t>
      </w:r>
    </w:p>
    <w:p w14:paraId="9F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предоставлять Работнику, успешно завершившему обуче</w:t>
      </w:r>
      <w:r>
        <w:rPr>
          <w:rFonts w:ascii="Times New Roman" w:hAnsi="Times New Roman"/>
        </w:rPr>
        <w:t>ние на условиях договора о целевом обучении в образовательных организациях высшего и среднего профессионального образования, работу в соответствии с квалификацией, полученной в результате освоения образовательной программы, на условиях указанного договора;</w:t>
      </w:r>
      <w:r>
        <w:rPr>
          <w:rFonts w:ascii="Times New Roman" w:hAnsi="Times New Roman"/>
        </w:rPr>
        <w:t xml:space="preserve"> </w:t>
      </w:r>
    </w:p>
    <w:p w14:paraId="A0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создавать условия для развития научно-технического и творческого потенциала, профессиональной ориентации и адаптации Работников, стимулировать рационализаторскую и изобретательскую деятельность, наставничество в сфере труда и участие в проектах бережли</w:t>
      </w:r>
      <w:r>
        <w:rPr>
          <w:rFonts w:ascii="Times New Roman" w:hAnsi="Times New Roman"/>
        </w:rPr>
        <w:t>вого производства и менеджмента качества.</w:t>
      </w:r>
    </w:p>
    <w:p w14:paraId="A1000000">
      <w:pPr>
        <w:ind w:firstLine="720" w:left="0"/>
        <w:rPr>
          <w:rFonts w:ascii="Times New Roman" w:hAnsi="Times New Roman"/>
          <w:color w:val="00B050"/>
        </w:rPr>
      </w:pPr>
      <w:r>
        <w:rPr>
          <w:rFonts w:ascii="Times New Roman" w:hAnsi="Times New Roman"/>
        </w:rPr>
        <w:t>3.3. Работодатель создаёт работникам, совмещающим работу с обучением, следующие благоприятные условия труда: (</w:t>
      </w:r>
      <w:r>
        <w:rPr>
          <w:rFonts w:ascii="Times New Roman" w:hAnsi="Times New Roman"/>
          <w:i w:val="1"/>
        </w:rPr>
        <w:t xml:space="preserve">перечислить, какие именно, например Медицинским и фармацевтическим работникам Работодатель обеспечивает </w:t>
      </w:r>
      <w:r>
        <w:rPr>
          <w:rFonts w:ascii="Times New Roman" w:hAnsi="Times New Roman"/>
          <w:i w:val="1"/>
        </w:rPr>
        <w:t>доступ к федеральным сервисам непрерывного медицинского образования (НМО) с использованием автоматизированных рабочих мест или коллективной точки доступа на территории организации. Порядок и условия доступа определяются локальным нормативным актом).</w:t>
      </w:r>
    </w:p>
    <w:p w14:paraId="A2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3.4. В</w:t>
      </w:r>
      <w:r>
        <w:rPr>
          <w:rFonts w:ascii="Times New Roman" w:hAnsi="Times New Roman"/>
        </w:rPr>
        <w:t xml:space="preserve"> целях повышения престижа массовых рабочих профессий и содействия повышению квалификации работников стороны обязуются п</w:t>
      </w:r>
      <w:r>
        <w:rPr>
          <w:rFonts w:ascii="Times New Roman" w:hAnsi="Times New Roman"/>
          <w:color w:themeColor="text1" w:val="000000"/>
        </w:rPr>
        <w:t>роводить внутрипроизводственные соревнования (среди цехов и т.д.) и конкурсы профессионального мастерства, поощрять победителей в соответ</w:t>
      </w:r>
      <w:r>
        <w:rPr>
          <w:rFonts w:ascii="Times New Roman" w:hAnsi="Times New Roman"/>
          <w:color w:themeColor="text1" w:val="000000"/>
        </w:rPr>
        <w:t>ствии с локальными нормативными актами организации, принятыми с учетом мотивированного мнения Профкома.</w:t>
      </w:r>
    </w:p>
    <w:p w14:paraId="A3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3.5. Стороны коллективного договора признают, </w:t>
      </w:r>
      <w:r>
        <w:rPr>
          <w:rFonts w:ascii="Times New Roman" w:hAnsi="Times New Roman"/>
        </w:rPr>
        <w:t xml:space="preserve">что повышение квалификации и переквалификация работника должны проводиться не только исходя из интересов Работодателя, но и исходя из потребностей личностного роста </w:t>
      </w:r>
      <w:r>
        <w:rPr>
          <w:rFonts w:ascii="Times New Roman" w:hAnsi="Times New Roman"/>
        </w:rPr>
        <w:t xml:space="preserve">работника. Для этого Работодатель создает условия для </w:t>
      </w:r>
      <w:r>
        <w:rPr>
          <w:rFonts w:ascii="Times New Roman" w:hAnsi="Times New Roman"/>
          <w:color w:themeColor="text1" w:val="000000"/>
        </w:rPr>
        <w:t>самообразования Работников с целью ра</w:t>
      </w:r>
      <w:r>
        <w:rPr>
          <w:rFonts w:ascii="Times New Roman" w:hAnsi="Times New Roman"/>
          <w:color w:themeColor="text1" w:val="000000"/>
        </w:rPr>
        <w:t>звития их профессиональных компетенций.</w:t>
      </w:r>
    </w:p>
    <w:p w14:paraId="A4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Формы профессиональной подготовки, переподготовки и повышения квалификации работников и перечень профессий и специальностей определяются Работодателем с учётом мнения Профкома. </w:t>
      </w:r>
    </w:p>
    <w:p w14:paraId="A5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Стороны содействуют работникам, изъяви</w:t>
      </w:r>
      <w:r>
        <w:rPr>
          <w:rFonts w:ascii="Times New Roman" w:hAnsi="Times New Roman"/>
        </w:rPr>
        <w:t xml:space="preserve">вшим желание подтвердить свою квалификацию на соответствие положениям профессионального стандарта </w:t>
      </w:r>
      <w:r>
        <w:rPr>
          <w:rFonts w:ascii="Times New Roman" w:hAnsi="Times New Roman"/>
          <w:i w:val="1"/>
        </w:rPr>
        <w:t>(источники финансирования определяются в зависимости от соглашения сторон)</w:t>
      </w:r>
      <w:r>
        <w:rPr>
          <w:rFonts w:ascii="Times New Roman" w:hAnsi="Times New Roman"/>
        </w:rPr>
        <w:t>.</w:t>
      </w:r>
    </w:p>
    <w:p w14:paraId="A6000000">
      <w:pPr>
        <w:ind w:firstLine="72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 xml:space="preserve">При направлении Работодателем работника на </w:t>
      </w:r>
      <w:r>
        <w:rPr>
          <w:rStyle w:val="Style_1_ch"/>
          <w:rFonts w:ascii="Times New Roman" w:hAnsi="Times New Roman"/>
        </w:rPr>
        <w:fldChar w:fldCharType="begin"/>
      </w:r>
      <w:r>
        <w:rPr>
          <w:rStyle w:val="Style_1_ch"/>
          <w:rFonts w:ascii="Times New Roman" w:hAnsi="Times New Roman"/>
        </w:rPr>
        <w:instrText>HYPERLINK "https://base.garant.ru/71433946/1b93c134b90c6071b4dc3f495464b753/#block_4"</w:instrText>
      </w:r>
      <w:r>
        <w:rPr>
          <w:rStyle w:val="Style_1_ch"/>
          <w:rFonts w:ascii="Times New Roman" w:hAnsi="Times New Roman"/>
        </w:rPr>
        <w:fldChar w:fldCharType="separate"/>
      </w:r>
      <w:r>
        <w:rPr>
          <w:rStyle w:val="Style_1_ch"/>
          <w:rFonts w:ascii="Times New Roman" w:hAnsi="Times New Roman"/>
        </w:rPr>
        <w:t>прохождение</w:t>
      </w:r>
      <w:r>
        <w:rPr>
          <w:rStyle w:val="Style_1_ch"/>
          <w:rFonts w:ascii="Times New Roman" w:hAnsi="Times New Roman"/>
        </w:rPr>
        <w:fldChar w:fldCharType="end"/>
      </w:r>
      <w:r>
        <w:rPr>
          <w:rStyle w:val="Style_1_ch"/>
          <w:rFonts w:ascii="Times New Roman" w:hAnsi="Times New Roman"/>
        </w:rPr>
        <w:t>  независимой оценки квалификации на</w:t>
      </w:r>
      <w:r>
        <w:rPr>
          <w:rStyle w:val="Style_1_ch"/>
          <w:rFonts w:ascii="Times New Roman" w:hAnsi="Times New Roman"/>
        </w:rPr>
        <w:t xml:space="preserve"> соответствие положениям профессионального стандарта или квалификационным требованиям, установленным федеральными законами и иными нормативными правовыми актами Российской Федерации, с отрывом от работы за ним сохраняются место работы (должность) и средняя</w:t>
      </w:r>
      <w:r>
        <w:rPr>
          <w:rStyle w:val="Style_1_ch"/>
          <w:rFonts w:ascii="Times New Roman" w:hAnsi="Times New Roman"/>
        </w:rPr>
        <w:t xml:space="preserve"> заработная плата по основному месту работы. </w:t>
      </w:r>
    </w:p>
    <w:p w14:paraId="A7000000">
      <w:pPr>
        <w:ind w:firstLine="72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Работникам, направляемым на прохождение независимой оценки квалификации с отрывом от работы в другую местность, производится оплата командировочных расходов, предусмотренных для лиц, направляемых в служебные ко</w:t>
      </w:r>
      <w:r>
        <w:rPr>
          <w:rStyle w:val="Style_1_ch"/>
          <w:rFonts w:ascii="Times New Roman" w:hAnsi="Times New Roman"/>
        </w:rPr>
        <w:t>мандировки.</w:t>
      </w:r>
    </w:p>
    <w:p w14:paraId="A8000000">
      <w:pPr>
        <w:ind w:firstLine="72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 xml:space="preserve">При направлении Работодателем работника на прохождение независимой оценки квалификации оплата прохождения такой оценки осуществляется за счет средств Работодателя. </w:t>
      </w:r>
    </w:p>
    <w:p w14:paraId="A9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3.6. Стороны договорились, что работник имеет право повышать свою квалификацию </w:t>
      </w:r>
      <w:r>
        <w:rPr>
          <w:rFonts w:ascii="Times New Roman" w:hAnsi="Times New Roman"/>
        </w:rPr>
        <w:t>за счёт средств Работодателя с периодичностью не реже, чем раз в ___ лет.</w:t>
      </w:r>
    </w:p>
    <w:p w14:paraId="AA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3.7. Каждому работнику, прошедшему переподготовку и повысившему свой профессиональный уровень по заключению квалификационной комиссии и согласно документам учебного заведения, гарант</w:t>
      </w:r>
      <w:r>
        <w:rPr>
          <w:rFonts w:ascii="Times New Roman" w:hAnsi="Times New Roman"/>
        </w:rPr>
        <w:t>ируется приоритет в переводе на более квалифицированные работы с повышением тарифного разряда (должностного оклада), или перевод на более высокую должность при наличии в организации вакансий.</w:t>
      </w:r>
    </w:p>
    <w:p w14:paraId="AB000000">
      <w:pPr>
        <w:ind w:firstLine="72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3.8. Работодатель может предоставлять студентам и учащимся образ</w:t>
      </w:r>
      <w:r>
        <w:rPr>
          <w:rStyle w:val="Style_1_ch"/>
          <w:rFonts w:ascii="Times New Roman" w:hAnsi="Times New Roman"/>
        </w:rPr>
        <w:t>овательных организаций, реализующих программы среднего профессионального и (или) высшего образования, на основании соответствующих договоров оплачиваемые рабочие места, в том числе на условиях неполной занятости, и создавать условия для прохождения произво</w:t>
      </w:r>
      <w:r>
        <w:rPr>
          <w:rStyle w:val="Style_1_ch"/>
          <w:rFonts w:ascii="Times New Roman" w:hAnsi="Times New Roman"/>
        </w:rPr>
        <w:t>дственной практики.</w:t>
      </w:r>
    </w:p>
    <w:p w14:paraId="AC000000">
      <w:pPr>
        <w:ind w:firstLine="72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 xml:space="preserve">3.9. Работодатель обязуется проводить процедуру определения кандидатов в наставники (с учётом согласия работника) с учётом мнения Профкома, а также организовывать курсы, направленные на подготовку квалифицированных наставников из числа </w:t>
      </w:r>
      <w:r>
        <w:rPr>
          <w:rStyle w:val="Style_1_ch"/>
          <w:rFonts w:ascii="Times New Roman" w:hAnsi="Times New Roman"/>
        </w:rPr>
        <w:t>опытных работников старшего поколения (тренинги по педагогике, психологии общения, эффективной передаче опыта и навыков).</w:t>
      </w:r>
    </w:p>
    <w:p w14:paraId="AD000000">
      <w:pPr>
        <w:ind w:firstLine="72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Работодатель обязуется организовывать курсы для работников молодого поколения (с учётом согласия работника) для передачи знаний старше</w:t>
      </w:r>
      <w:r>
        <w:rPr>
          <w:rStyle w:val="Style_1_ch"/>
          <w:rFonts w:ascii="Times New Roman" w:hAnsi="Times New Roman"/>
        </w:rPr>
        <w:t>му поколению навыков и знаний в области современных технологий, работы в профильных программах, использование искусственного интеллекта, основы кибербезопасности и т.д.</w:t>
      </w:r>
    </w:p>
    <w:p w14:paraId="AE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3.10. В целях поощрения традиции наставничества, обеспечивающей преемственность поколени</w:t>
      </w:r>
      <w:r>
        <w:rPr>
          <w:rFonts w:ascii="Times New Roman" w:hAnsi="Times New Roman"/>
        </w:rPr>
        <w:t>й и сохранение накопленного профессионального опыта, работникам, осуществляющим в соответствии с приказом Работодателя наставничество в организации, производится доплата в размере ___% тарифной ставки (оклада).</w:t>
      </w:r>
    </w:p>
    <w:p w14:paraId="AF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3.11. Работники обязуются:</w:t>
      </w:r>
    </w:p>
    <w:p w14:paraId="B0000000">
      <w:pPr>
        <w:tabs>
          <w:tab w:leader="none" w:pos="878" w:val="left"/>
        </w:tabs>
        <w:ind w:firstLine="72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при направлении раб</w:t>
      </w:r>
      <w:r>
        <w:rPr>
          <w:rStyle w:val="Style_1_ch"/>
          <w:rFonts w:ascii="Times New Roman" w:hAnsi="Times New Roman"/>
        </w:rPr>
        <w:t>отодателем на обучение (программы повышения квалификации, переобучение, профессиональной подготовки (переподготовки) с отрывом от работы, освоить обучающие программы в установленные сроки и в установленном объеме;</w:t>
      </w:r>
    </w:p>
    <w:p w14:paraId="B1000000">
      <w:pPr>
        <w:tabs>
          <w:tab w:leader="none" w:pos="878" w:val="left"/>
        </w:tabs>
        <w:ind w:firstLine="72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обучиться системе «бережливого производств</w:t>
      </w:r>
      <w:r>
        <w:rPr>
          <w:rStyle w:val="Style_1_ch"/>
          <w:rFonts w:ascii="Times New Roman" w:hAnsi="Times New Roman"/>
        </w:rPr>
        <w:t>а» и современным цифровым технологиям в случае перехода работодателя на использование в производстве оборудования с цифровым управлением;</w:t>
      </w:r>
    </w:p>
    <w:p w14:paraId="B2000000">
      <w:pPr>
        <w:tabs>
          <w:tab w:leader="none" w:pos="902" w:val="left"/>
        </w:tabs>
        <w:ind w:firstLine="72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принимать участие во внедрении новых технологий;</w:t>
      </w:r>
    </w:p>
    <w:p w14:paraId="B3000000">
      <w:pPr>
        <w:tabs>
          <w:tab w:leader="none" w:pos="902" w:val="left"/>
        </w:tabs>
        <w:ind w:firstLine="72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вносить рационализаторские предложения по созданию «потоков-образцов»</w:t>
      </w:r>
      <w:r>
        <w:rPr>
          <w:rStyle w:val="Style_1_ch"/>
          <w:rFonts w:ascii="Times New Roman" w:hAnsi="Times New Roman"/>
        </w:rPr>
        <w:t>.</w:t>
      </w:r>
    </w:p>
    <w:p w14:paraId="B4000000">
      <w:pPr>
        <w:ind w:firstLine="720" w:left="0"/>
        <w:rPr>
          <w:rFonts w:ascii="Times New Roman" w:hAnsi="Times New Roman"/>
        </w:rPr>
      </w:pPr>
    </w:p>
    <w:p w14:paraId="B5000000">
      <w:p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4. ОПЛАТА ТРУДА И НОРМИРОВАНИЕ ТРУДА</w:t>
      </w:r>
    </w:p>
    <w:p w14:paraId="B6000000">
      <w:pPr>
        <w:ind w:firstLine="720" w:left="0"/>
        <w:jc w:val="center"/>
        <w:rPr>
          <w:rFonts w:ascii="Times New Roman" w:hAnsi="Times New Roman"/>
          <w:b w:val="1"/>
        </w:rPr>
      </w:pPr>
    </w:p>
    <w:p w14:paraId="B7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 Работодатель обязуется оплачивать труд работников, в том числе занятых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на дистанционной работе, на основании локального нормативного акта, принятого организацией с учетом мотивированного мнения Профкома, или в</w:t>
      </w:r>
      <w:r>
        <w:rPr>
          <w:rFonts w:ascii="Times New Roman" w:hAnsi="Times New Roman"/>
        </w:rPr>
        <w:t xml:space="preserve"> соответствии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с «Положением об оплате труда работников», являющимся неотъемлемой частью настоящего коллективного договора (Приложение № __)</w:t>
      </w:r>
      <w:r>
        <w:rPr>
          <w:rFonts w:ascii="Times New Roman" w:hAnsi="Times New Roman"/>
          <w:vertAlign w:val="superscript"/>
        </w:rPr>
        <w:footnoteReference w:id="1"/>
      </w:r>
      <w:r>
        <w:rPr>
          <w:rFonts w:ascii="Times New Roman" w:hAnsi="Times New Roman"/>
          <w:vertAlign w:val="superscript"/>
        </w:rPr>
        <w:t>.</w:t>
      </w:r>
    </w:p>
    <w:p w14:paraId="B8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Оплата труда работников государственных и муниципальных учреждений устанавливается в соответствии с федеральными з</w:t>
      </w:r>
      <w:r>
        <w:rPr>
          <w:rFonts w:ascii="Times New Roman" w:hAnsi="Times New Roman"/>
        </w:rPr>
        <w:t>аконами и иными нормативными правовыми актами Российской Федерации, законами и иными нормативными правовыми актами Ростовской области и нормативными правовыми актами органов местного самоуправления.</w:t>
      </w:r>
    </w:p>
    <w:p w14:paraId="B9000000">
      <w:pPr>
        <w:tabs>
          <w:tab w:leader="none" w:pos="1157" w:val="left"/>
        </w:tabs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4.2. Конкретные размеры должностных окладов (окладов), ст</w:t>
      </w:r>
      <w:r>
        <w:rPr>
          <w:rFonts w:ascii="Times New Roman" w:hAnsi="Times New Roman"/>
        </w:rPr>
        <w:t>авок заработной платы (тарифных ставок) по должностям работников и профессиям рабочих приведены в Приложении № ___ к настоящему коллективному договору.</w:t>
      </w:r>
    </w:p>
    <w:p w14:paraId="BA000000">
      <w:pPr>
        <w:ind w:firstLine="709" w:left="0"/>
        <w:rPr>
          <w:rFonts w:ascii="Times New Roman" w:hAnsi="Times New Roman"/>
          <w:strike w:val="1"/>
        </w:rPr>
      </w:pPr>
      <w:r>
        <w:rPr>
          <w:rFonts w:ascii="Times New Roman" w:hAnsi="Times New Roman"/>
        </w:rPr>
        <w:t>Работодатель обеспечивает увеличение реального содержания заработной платы, принимают меры, направленные</w:t>
      </w:r>
      <w:r>
        <w:rPr>
          <w:rFonts w:ascii="Times New Roman" w:hAnsi="Times New Roman"/>
        </w:rPr>
        <w:t xml:space="preserve"> на опережение темпов роста заработной платы относительно индекса потребительских цен.</w:t>
      </w:r>
    </w:p>
    <w:p w14:paraId="BB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Индексация заработной платы работников организаций внебюджетного сектора экономики проводится ежегодно в первом квартале на коэффициент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не ниже индекса потребительских </w:t>
      </w:r>
      <w:r>
        <w:rPr>
          <w:rFonts w:ascii="Times New Roman" w:hAnsi="Times New Roman"/>
        </w:rPr>
        <w:t>цен за предыдущий год.</w:t>
      </w:r>
    </w:p>
    <w:p w14:paraId="BC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В организациях бюджетного сектора экономики порядок и сроки индексации определяются соответствующими нормативными правовыми актами органов государственной власти или местного самоуправления.</w:t>
      </w:r>
    </w:p>
    <w:p w14:paraId="BD000000">
      <w:pPr>
        <w:ind w:firstLine="709" w:left="0"/>
        <w:rPr>
          <w:rFonts w:ascii="Times New Roman" w:hAnsi="Times New Roman"/>
          <w:highlight w:val="yellow"/>
        </w:rPr>
      </w:pPr>
      <w:r>
        <w:rPr>
          <w:rFonts w:ascii="Times New Roman" w:hAnsi="Times New Roman"/>
        </w:rPr>
        <w:t>Работодатель обязуется проводить работу по</w:t>
      </w:r>
      <w:r>
        <w:rPr>
          <w:rFonts w:ascii="Times New Roman" w:hAnsi="Times New Roman"/>
        </w:rPr>
        <w:t xml:space="preserve"> совершенствованию порядка установления должностных окладов (окладов), ставок заработной платы (тарифных </w:t>
      </w:r>
      <w:r>
        <w:rPr>
          <w:rFonts w:ascii="Times New Roman" w:hAnsi="Times New Roman"/>
        </w:rPr>
        <w:t xml:space="preserve">ставок) и других частей заработной платы работников путем перераспределения средств в структуре заработной платы на увеличение доли условно-постоянной </w:t>
      </w:r>
      <w:r>
        <w:rPr>
          <w:rFonts w:ascii="Times New Roman" w:hAnsi="Times New Roman"/>
        </w:rPr>
        <w:t>части (выплаты по окладам, тарифным ставкам) с учетом задач кадрового обеспечения организаций и стимулирования работников к повышению результатов труда.</w:t>
      </w:r>
    </w:p>
    <w:p w14:paraId="BE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4.3. Работодатель обязуется выплачивать работникам, полностью отработавшим норму рабочего времени и вып</w:t>
      </w:r>
      <w:r>
        <w:rPr>
          <w:rFonts w:ascii="Times New Roman" w:hAnsi="Times New Roman"/>
        </w:rPr>
        <w:t xml:space="preserve">олнившего нормы труда (трудовые обязанности), месячную заработную плату не ниже минимального размера оплаты труда, установленного федеральным законодательством </w:t>
      </w:r>
      <w:r>
        <w:rPr>
          <w:rFonts w:ascii="Times New Roman" w:hAnsi="Times New Roman"/>
          <w:i w:val="1"/>
        </w:rPr>
        <w:t xml:space="preserve">(либо в соответствии </w:t>
      </w:r>
      <w:r>
        <w:rPr>
          <w:rFonts w:ascii="Times New Roman" w:hAnsi="Times New Roman"/>
          <w:i w:val="1"/>
        </w:rPr>
        <w:br/>
      </w:r>
      <w:r>
        <w:rPr>
          <w:rFonts w:ascii="Times New Roman" w:hAnsi="Times New Roman"/>
          <w:i w:val="1"/>
        </w:rPr>
        <w:t xml:space="preserve">с отраслевым Соглашением федерального (регионального) уровня, либо </w:t>
      </w:r>
      <w:r>
        <w:rPr>
          <w:rFonts w:ascii="Times New Roman" w:hAnsi="Times New Roman"/>
          <w:i w:val="1"/>
        </w:rPr>
        <w:br/>
      </w:r>
      <w:r>
        <w:rPr>
          <w:rFonts w:ascii="Times New Roman" w:hAnsi="Times New Roman"/>
          <w:i w:val="1"/>
        </w:rPr>
        <w:t>в соот</w:t>
      </w:r>
      <w:r>
        <w:rPr>
          <w:rFonts w:ascii="Times New Roman" w:hAnsi="Times New Roman"/>
          <w:i w:val="1"/>
        </w:rPr>
        <w:t xml:space="preserve">ветствии с региональным трёхсторонним Соглашением </w:t>
      </w:r>
      <w:r>
        <w:rPr>
          <w:rFonts w:ascii="Times New Roman" w:hAnsi="Times New Roman"/>
          <w:i w:val="1"/>
        </w:rPr>
        <w:br/>
      </w:r>
      <w:r>
        <w:rPr>
          <w:rFonts w:ascii="Times New Roman" w:hAnsi="Times New Roman"/>
          <w:i w:val="1"/>
        </w:rPr>
        <w:t xml:space="preserve">в размере 1,2 минимального размера оплаты труда, установленного </w:t>
      </w:r>
      <w:r>
        <w:rPr>
          <w:rFonts w:ascii="Times New Roman" w:hAnsi="Times New Roman"/>
          <w:i w:val="1"/>
        </w:rPr>
        <w:br/>
      </w:r>
      <w:r>
        <w:rPr>
          <w:rFonts w:ascii="Times New Roman" w:hAnsi="Times New Roman"/>
          <w:i w:val="1"/>
        </w:rPr>
        <w:t>в соответствии с законодательством РФ).</w:t>
      </w:r>
    </w:p>
    <w:p w14:paraId="BF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При установлении доплаты до минимального размера оплаты труда в состав заработной платы не включаютс</w:t>
      </w:r>
      <w:r>
        <w:rPr>
          <w:rFonts w:ascii="Times New Roman" w:hAnsi="Times New Roman"/>
        </w:rPr>
        <w:t>я:</w:t>
      </w:r>
    </w:p>
    <w:p w14:paraId="C0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– доплаты за совмещение профессий (должностей), расширение зон обслуживания, увеличение объема работ, определенные как дополнительная работа, не предусмотренная трудовым договором;</w:t>
      </w:r>
    </w:p>
    <w:p w14:paraId="C1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 выплаты компенсационного характера работникам, занятым в местностях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с</w:t>
      </w:r>
      <w:r>
        <w:rPr>
          <w:rFonts w:ascii="Times New Roman" w:hAnsi="Times New Roman"/>
        </w:rPr>
        <w:t xml:space="preserve"> особыми климатическими условиями, устанавливаемые в соответствии со статьей 148 ТК РФ и постановлением Правительства Российской Федерации от 07.10.1993 № 1004 «Об установлении для работников предприятий, учреждений и организаций отдельных районов Ростовск</w:t>
      </w:r>
      <w:r>
        <w:rPr>
          <w:rFonts w:ascii="Times New Roman" w:hAnsi="Times New Roman"/>
        </w:rPr>
        <w:t>ой области коэффициента к заработной плате за работу в пустынной и безводной местности»;</w:t>
      </w:r>
    </w:p>
    <w:p w14:paraId="C2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– повышенная оплата сверхурочной работы, работа в ночное время, выходные и нерабочие праздничные дни;</w:t>
      </w:r>
    </w:p>
    <w:p w14:paraId="C3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- выплаты за работу во вредных и (или) опасных условий труда.</w:t>
      </w:r>
    </w:p>
    <w:p w14:paraId="C4000000">
      <w:pPr>
        <w:tabs>
          <w:tab w:leader="none" w:pos="1162" w:val="left"/>
        </w:tabs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4.4</w:t>
      </w:r>
      <w:r>
        <w:rPr>
          <w:rFonts w:ascii="Times New Roman" w:hAnsi="Times New Roman"/>
        </w:rPr>
        <w:t xml:space="preserve">. Работникам организации, занятым на работах с вредными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и (или) опасными условиями труда, размер повышения оплаты труда устанавливается в размере ____ процентов от должностного оклада (оклада), ставки заработной платы (тарифной ставки), но не ниже минимал</w:t>
      </w:r>
      <w:r>
        <w:rPr>
          <w:rFonts w:ascii="Times New Roman" w:hAnsi="Times New Roman"/>
        </w:rPr>
        <w:t>ьного размера, предусмотренного трудовым законодательством.</w:t>
      </w:r>
    </w:p>
    <w:p w14:paraId="C5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Доплата за условия труда при повременной оплате начисляются за фактически отработанное время на рабочих местах с условиями труда, отклоняющимися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от нормальных. При сдельной оплате труда доплата уч</w:t>
      </w:r>
      <w:r>
        <w:rPr>
          <w:rFonts w:ascii="Times New Roman" w:hAnsi="Times New Roman"/>
        </w:rPr>
        <w:t xml:space="preserve">итывается при расчёте расценок, по которым начисляется заработная плата за объем работы, выполненной в таких условиях. </w:t>
      </w:r>
    </w:p>
    <w:p w14:paraId="C6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том случае, если работник проводит на рабочем месте (на участках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и производствах) с условиями труда, отклоняющимися от нормальных, бо</w:t>
      </w:r>
      <w:r>
        <w:rPr>
          <w:rFonts w:ascii="Times New Roman" w:hAnsi="Times New Roman"/>
        </w:rPr>
        <w:t>лее 50% своего рабочего времени, доплата производится за весь рабочий день или за весь объем выполненных работ.</w:t>
      </w:r>
    </w:p>
    <w:p w14:paraId="C7000000">
      <w:pPr>
        <w:tabs>
          <w:tab w:leader="none" w:pos="1162" w:val="left"/>
        </w:tabs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4.5. При совмещении профессий (должностей), расширении зон обслуживания, увеличении объема работы или исполнении обязанностей временно </w:t>
      </w:r>
      <w:r>
        <w:rPr>
          <w:rFonts w:ascii="Times New Roman" w:hAnsi="Times New Roman"/>
        </w:rPr>
        <w:t xml:space="preserve">отсутствующего работника устанавливаются доплаты к должностным окладам (окладам), ставкам заработной платы (тарифным ставкам). Конкретный размер </w:t>
      </w:r>
      <w:r>
        <w:rPr>
          <w:rFonts w:ascii="Times New Roman" w:hAnsi="Times New Roman"/>
        </w:rPr>
        <w:t xml:space="preserve">доплаты каждому работнику определяется соглашением к трудовому договору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с Работодателем, с учетом содержания и</w:t>
      </w:r>
      <w:r>
        <w:rPr>
          <w:rFonts w:ascii="Times New Roman" w:hAnsi="Times New Roman"/>
        </w:rPr>
        <w:t xml:space="preserve"> (или) объема дополнительной работы.</w:t>
      </w:r>
    </w:p>
    <w:p w14:paraId="C8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Фонд заработной платы по вакантной должности (должности временно отсутствующего работника) используется для установления доплат как одному,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так и нескольким лицам. Конкретные размеры доплат определяются каждому работни</w:t>
      </w:r>
      <w:r>
        <w:rPr>
          <w:rFonts w:ascii="Times New Roman" w:hAnsi="Times New Roman"/>
        </w:rPr>
        <w:t>ку дифференцированно, в зависимости от квалификации этого работника, объема выполняемых работ, степени использования рабочего времени.</w:t>
      </w:r>
    </w:p>
    <w:p w14:paraId="C9000000">
      <w:pPr>
        <w:tabs>
          <w:tab w:leader="none" w:pos="1243" w:val="left"/>
        </w:tabs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4.6. Бригадирам из числа рабочих, не освобожденных от своей основной работы, производится доплата к должностному окладу (</w:t>
      </w:r>
      <w:r>
        <w:rPr>
          <w:rFonts w:ascii="Times New Roman" w:hAnsi="Times New Roman"/>
        </w:rPr>
        <w:t>окладу), ставке заработной платы (тарифной ставке), в размере ___% – при численности бригады менее ___ человек, в размере ___% – при численности бригады более ___ человек.</w:t>
      </w:r>
    </w:p>
    <w:p w14:paraId="CA000000">
      <w:pPr>
        <w:tabs>
          <w:tab w:leader="underscore" w:pos="4579" w:val="left"/>
        </w:tabs>
        <w:ind w:firstLine="709" w:left="0"/>
        <w:rPr>
          <w:rFonts w:ascii="Times New Roman" w:hAnsi="Times New Roman"/>
          <w:i w:val="1"/>
        </w:rPr>
      </w:pPr>
      <w:r>
        <w:rPr>
          <w:rFonts w:ascii="Times New Roman" w:hAnsi="Times New Roman"/>
        </w:rPr>
        <w:t xml:space="preserve">4.7. Отдельным работникам устанавливаются надбавки в размере ___%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к должностному ок</w:t>
      </w:r>
      <w:r>
        <w:rPr>
          <w:rFonts w:ascii="Times New Roman" w:hAnsi="Times New Roman"/>
        </w:rPr>
        <w:t xml:space="preserve">ладу (окладу), ставке заработной платы (тарифной ставке)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за профессиональное мастерство, классность, наличие ученого или почетного звания, в том числе за звание «Трудовая династия Дона», за выслугу лет, за стаж непрерывной работы в отрасли (организации), </w:t>
      </w:r>
      <w:r>
        <w:rPr>
          <w:rFonts w:ascii="Times New Roman" w:hAnsi="Times New Roman"/>
        </w:rPr>
        <w:t xml:space="preserve">за добросовестное отношение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к вверенной технике и работе, за применение в работе достижений науки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и передовых методов труда, срочность выполняемой работы, сложность порученного задания, в связи с разделением рабочего дня (смены) на части,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за напряжённос</w:t>
      </w:r>
      <w:r>
        <w:rPr>
          <w:rFonts w:ascii="Times New Roman" w:hAnsi="Times New Roman"/>
        </w:rPr>
        <w:t xml:space="preserve">ть в труде </w:t>
      </w:r>
      <w:r>
        <w:rPr>
          <w:rFonts w:ascii="Times New Roman" w:hAnsi="Times New Roman"/>
          <w:i w:val="1"/>
        </w:rPr>
        <w:t>(перечислить все надбавки, которые стороны считают целесообразными для организации).</w:t>
      </w:r>
    </w:p>
    <w:p w14:paraId="CB000000">
      <w:pPr>
        <w:tabs>
          <w:tab w:leader="underscore" w:pos="4579" w:val="left"/>
        </w:tabs>
        <w:ind w:firstLine="720" w:left="0"/>
        <w:rPr>
          <w:rFonts w:ascii="Times New Roman" w:hAnsi="Times New Roman"/>
          <w:i w:val="1"/>
        </w:rPr>
      </w:pPr>
      <w:r>
        <w:rPr>
          <w:rFonts w:ascii="Times New Roman" w:hAnsi="Times New Roman"/>
        </w:rPr>
        <w:t>4.8. За каждый час работы в ночное время (с 22 часов до 6 часов) производится доплата в размере ____% должностного оклада (оклада), ставки заработной платы (тар</w:t>
      </w:r>
      <w:r>
        <w:rPr>
          <w:rFonts w:ascii="Times New Roman" w:hAnsi="Times New Roman"/>
        </w:rPr>
        <w:t xml:space="preserve">ифной ставки) </w:t>
      </w:r>
      <w:r>
        <w:rPr>
          <w:rFonts w:ascii="Times New Roman" w:hAnsi="Times New Roman"/>
          <w:i w:val="1"/>
        </w:rPr>
        <w:t>(указать размер доплат, но не ниже 20%).</w:t>
      </w:r>
    </w:p>
    <w:p w14:paraId="CC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За каждый час работы в вечернее время (с 18 часов до 22 часов) производится доплата в размере __% должностного оклада (оклада), ставки заработной платы (тарифной ставки).</w:t>
      </w:r>
    </w:p>
    <w:p w14:paraId="CD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4.9. Сверхурочная работа оплач</w:t>
      </w:r>
      <w:r>
        <w:rPr>
          <w:rFonts w:ascii="Times New Roman" w:hAnsi="Times New Roman"/>
        </w:rPr>
        <w:t>ивается за первые два часа – не менее чем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в полуторном размере, за последующие часы – не менее чем в двойном размере.</w:t>
      </w:r>
    </w:p>
    <w:p w14:paraId="CE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Расчет производится исходя из размера заработной платы работника, установленного действующей у работодателя системой оплаты труда, включая</w:t>
      </w:r>
      <w:r>
        <w:rPr>
          <w:rFonts w:ascii="Times New Roman" w:hAnsi="Times New Roman"/>
        </w:rPr>
        <w:t xml:space="preserve"> компенсационные и стимулирующие выплаты.</w:t>
      </w:r>
    </w:p>
    <w:p w14:paraId="CF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продолжительность которого составляет не менее времени, отработанного сверхур</w:t>
      </w:r>
      <w:r>
        <w:rPr>
          <w:rFonts w:ascii="Times New Roman" w:hAnsi="Times New Roman"/>
        </w:rPr>
        <w:t>очно.</w:t>
      </w:r>
    </w:p>
    <w:p w14:paraId="D0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4.10. Работа в выходные или нерабочие праздничные дни оплачивается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не менее чем в двойном размере: сдельщикам – не менее чем по двойным сдельным расценкам; работникам, труд которых оплачивается по дневным или часовым тарифным ставкам, – в размере не</w:t>
      </w:r>
      <w:r>
        <w:rPr>
          <w:rFonts w:ascii="Times New Roman" w:hAnsi="Times New Roman"/>
        </w:rPr>
        <w:t xml:space="preserve"> менее двойной дневной или часовой тарифной ставки;работникам, получающим оклад (должностной оклад), – в размере не менее одинарной дневной или часовой ставки (части оклада (должностного оклада) за день или час работы) сверх оклада (должностного оклада), е</w:t>
      </w:r>
      <w:r>
        <w:rPr>
          <w:rFonts w:ascii="Times New Roman" w:hAnsi="Times New Roman"/>
        </w:rPr>
        <w:t xml:space="preserve">сли работа в выходной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или нерабочий праздничный день производилась в пределах месячной нормы рабочего времени, и в размере не менее двойной дневной или часовой ставки (части </w:t>
      </w:r>
      <w:r>
        <w:rPr>
          <w:rFonts w:ascii="Times New Roman" w:hAnsi="Times New Roman"/>
        </w:rPr>
        <w:t>оклада (должностного оклада) за день или час работы) сверх оклада (должностного о</w:t>
      </w:r>
      <w:r>
        <w:rPr>
          <w:rFonts w:ascii="Times New Roman" w:hAnsi="Times New Roman"/>
        </w:rPr>
        <w:t>клада), если работа производилась сверх месячной нормы рабочего времени.</w:t>
      </w:r>
    </w:p>
    <w:p w14:paraId="D1000000">
      <w:pPr>
        <w:ind w:firstLine="720" w:left="0"/>
        <w:rPr>
          <w:rFonts w:ascii="Times New Roman" w:hAnsi="Times New Roman"/>
          <w:shd w:fill="F71E04" w:val="clear"/>
        </w:rPr>
      </w:pPr>
      <w:r>
        <w:rPr>
          <w:rFonts w:ascii="Times New Roman" w:hAnsi="Times New Roman"/>
        </w:rPr>
        <w:t xml:space="preserve">4.11. На весь период освоения нового производства (продукции)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за работником сохраняется заработная плата в соответствии с условиями трудового договора.</w:t>
      </w:r>
    </w:p>
    <w:p w14:paraId="D2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4.12. Работникам, переведенным</w:t>
      </w:r>
      <w:r>
        <w:rPr>
          <w:rFonts w:ascii="Times New Roman" w:hAnsi="Times New Roman"/>
        </w:rPr>
        <w:t xml:space="preserve"> на нижеоплачиваемую работу вследствие сокращения численности или штата работников с целью сохранения занятости, выплачивается компенсация в течение _____ с тем, чтобы их заработок равнялся средней заработной плате на прежнем рабочем месте.</w:t>
      </w:r>
    </w:p>
    <w:p w14:paraId="D3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4.13. Работника</w:t>
      </w:r>
      <w:r>
        <w:rPr>
          <w:rFonts w:ascii="Times New Roman" w:hAnsi="Times New Roman"/>
        </w:rPr>
        <w:t>м, проходящим обучение, переквалификацию, повышающим свой профессиональный уровень по направлению организации, на весь срок обучения сохраняется их средняя заработная плата.</w:t>
      </w:r>
    </w:p>
    <w:p w14:paraId="D4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4.14. При переводе работника, нуждающегося в соответствии с медицинским заключение</w:t>
      </w:r>
      <w:r>
        <w:rPr>
          <w:rFonts w:ascii="Times New Roman" w:hAnsi="Times New Roman"/>
        </w:rPr>
        <w:t xml:space="preserve">м в предоставлении другой работы, на другую нижеоплачиваемую работу в данной организации за ним сохраняется его прежний средний заработок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в течение одного месяца со дня перевода, а при переводе в связи с трудовым увечьем, профессиональным заболеванием или</w:t>
      </w:r>
      <w:r>
        <w:rPr>
          <w:rFonts w:ascii="Times New Roman" w:hAnsi="Times New Roman"/>
        </w:rPr>
        <w:t xml:space="preserve"> иным повреждением здоровья, связанным с работой, – до установления стойкой утраты профессиональной трудоспособности либо до выздоровления работника.</w:t>
      </w:r>
    </w:p>
    <w:p w14:paraId="D5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4.15. За все рабочее время, затрачиваемое на прохождение периодических медицинских осмотров, за работником</w:t>
      </w:r>
      <w:r>
        <w:rPr>
          <w:rFonts w:ascii="Times New Roman" w:hAnsi="Times New Roman"/>
        </w:rPr>
        <w:t xml:space="preserve"> сохраняется средний заработок.</w:t>
      </w:r>
    </w:p>
    <w:p w14:paraId="D6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>
        <w:rPr>
          <w:rFonts w:ascii="Times New Roman" w:hAnsi="Times New Roman"/>
        </w:rPr>
        <w:t>ри прохождении обязательного диспансерного обследования в медицинских учреждениях за беременными женщинами сохраняется средний заработок по месту работы.</w:t>
      </w:r>
    </w:p>
    <w:p w14:paraId="D7000000">
      <w:pPr>
        <w:ind w:firstLine="720" w:left="0"/>
        <w:rPr>
          <w:rFonts w:ascii="Times New Roman" w:hAnsi="Times New Roman"/>
          <w:i w:val="1"/>
        </w:rPr>
      </w:pPr>
      <w:r>
        <w:rPr>
          <w:rFonts w:ascii="Times New Roman" w:hAnsi="Times New Roman"/>
        </w:rPr>
        <w:t>4.16. Время простоя по вине работодателя оплачивается в размере _____</w:t>
      </w:r>
      <w:r>
        <w:rPr>
          <w:rFonts w:ascii="Times New Roman" w:hAnsi="Times New Roman"/>
        </w:rPr>
        <w:t>________________________</w:t>
      </w:r>
      <w:r>
        <w:rPr>
          <w:rFonts w:ascii="Times New Roman" w:hAnsi="Times New Roman"/>
          <w:i w:val="1"/>
        </w:rPr>
        <w:t>(но не менее двух третей средней заработной платы работника).</w:t>
      </w:r>
    </w:p>
    <w:p w14:paraId="D8000000">
      <w:pPr>
        <w:ind w:firstLine="709" w:left="0"/>
        <w:rPr>
          <w:rFonts w:ascii="Times New Roman" w:hAnsi="Times New Roman"/>
          <w:i w:val="1"/>
        </w:rPr>
      </w:pPr>
      <w:r>
        <w:rPr>
          <w:rFonts w:ascii="Times New Roman" w:hAnsi="Times New Roman"/>
        </w:rPr>
        <w:t xml:space="preserve">Время простоя по причинам, не зависящим от работодателя и работника, оплачивается в размере ___________________________ </w:t>
      </w:r>
      <w:r>
        <w:rPr>
          <w:rFonts w:ascii="Times New Roman" w:hAnsi="Times New Roman"/>
          <w:i w:val="1"/>
        </w:rPr>
        <w:t>(но не менее двух третей тарифной ставки, оклада (</w:t>
      </w:r>
      <w:r>
        <w:rPr>
          <w:rFonts w:ascii="Times New Roman" w:hAnsi="Times New Roman"/>
          <w:i w:val="1"/>
        </w:rPr>
        <w:t>должностного оклада), рассчитанных пропорционально времени простоя).</w:t>
      </w:r>
    </w:p>
    <w:p w14:paraId="D9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Время простоя по вине работника не оплачивается.</w:t>
      </w:r>
    </w:p>
    <w:p w14:paraId="DA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4.17. Работникам организации выплачиваются премиальные выплаты по итогам ра</w:t>
      </w:r>
      <w:r>
        <w:rPr>
          <w:rFonts w:ascii="Times New Roman" w:hAnsi="Times New Roman"/>
        </w:rPr>
        <w:t>боты в соответствии с Положением о премировании (Приложение №__</w:t>
      </w:r>
      <w:r>
        <w:rPr>
          <w:rFonts w:ascii="Times New Roman" w:hAnsi="Times New Roman"/>
        </w:rPr>
        <w:t>_____).</w:t>
      </w:r>
    </w:p>
    <w:p w14:paraId="DB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Виды премий и их размеры, сроки, основания и условия выплаты, определяются с учетом качества, эффективности и продолжительности работы, наличия или отсутствия у работника дисциплинарного взыскания и других показателей.</w:t>
      </w:r>
    </w:p>
    <w:p w14:paraId="DC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Работодатель с учетом мнения </w:t>
      </w:r>
      <w:r>
        <w:rPr>
          <w:rFonts w:ascii="Times New Roman" w:hAnsi="Times New Roman"/>
        </w:rPr>
        <w:t xml:space="preserve">Профкома, вправе предусмотреть условие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о том, что 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раб</w:t>
      </w:r>
      <w:r>
        <w:rPr>
          <w:rFonts w:ascii="Times New Roman" w:hAnsi="Times New Roman"/>
        </w:rPr>
        <w:t xml:space="preserve">отника премий, которые начисляются за период, в котором к работнику было применено соответствующее дисциплинарное взыскание. Размер снижения премии </w:t>
      </w:r>
      <w:r>
        <w:rPr>
          <w:rFonts w:ascii="Times New Roman" w:hAnsi="Times New Roman"/>
        </w:rPr>
        <w:t>не может приводить к уменьшению размера месячной заработной платы работника более чем на 20 процентов.</w:t>
      </w:r>
    </w:p>
    <w:p w14:paraId="DD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4.18.</w:t>
      </w:r>
      <w:r>
        <w:rPr>
          <w:rFonts w:ascii="Times New Roman" w:hAnsi="Times New Roman"/>
        </w:rPr>
        <w:t xml:space="preserve"> Работодатель гарантирует работникам применение систем нормирования труда, определяемых с учетом мнения Профкома. </w:t>
      </w:r>
    </w:p>
    <w:p w14:paraId="DE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Нормы труда могут быть пересмотрены по мере совершенствования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или внедрения новой техники, технологии и проведения организационных либо иных</w:t>
      </w:r>
      <w:r>
        <w:rPr>
          <w:rFonts w:ascii="Times New Roman" w:hAnsi="Times New Roman"/>
        </w:rPr>
        <w:t xml:space="preserve"> мероприятий, обеспечивающих рост производительности труда, а также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в случае использования физически и морально устаревшего оборудования.</w:t>
      </w:r>
    </w:p>
    <w:p w14:paraId="DF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Достижение высокого уровня выработки продукции (оказания услуг) отдельными работниками за счет применения по их иници</w:t>
      </w:r>
      <w:r>
        <w:rPr>
          <w:rFonts w:ascii="Times New Roman" w:hAnsi="Times New Roman"/>
        </w:rPr>
        <w:t>ативе новых приемов труда и совершенствования рабочих мест не является основанием для пересмотра ранее установленных норм труда.</w:t>
      </w:r>
    </w:p>
    <w:p w14:paraId="E0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О введении новых норм труда работники должны быть извещены не позднее чем за два месяца.</w:t>
      </w:r>
    </w:p>
    <w:p w14:paraId="E1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4.19. Работодатель, работающий над пов</w:t>
      </w:r>
      <w:r>
        <w:rPr>
          <w:rFonts w:ascii="Times New Roman" w:hAnsi="Times New Roman"/>
        </w:rPr>
        <w:t>ышением производительности труда, внедряющий технологию «бережливого производства» и цифровизацию производственных процессов обязуется:</w:t>
      </w:r>
    </w:p>
    <w:p w14:paraId="E2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соблюдать права и гарантии работников и улучшать их положение относительно норм, ранее предусмотренными коллективным дог</w:t>
      </w:r>
      <w:r>
        <w:rPr>
          <w:rFonts w:ascii="Times New Roman" w:hAnsi="Times New Roman"/>
        </w:rPr>
        <w:t>овором;</w:t>
      </w:r>
    </w:p>
    <w:p w14:paraId="E3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повышать производительность труда за счет оптимизации и внедрения новых технологических процессов, соблюдая нормирование труда, не допуская нарушений требований охраны труда;</w:t>
      </w:r>
    </w:p>
    <w:p w14:paraId="E4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уведомлять Профком о проведении процедуры и условиях создания «потоков-об</w:t>
      </w:r>
      <w:r>
        <w:rPr>
          <w:rFonts w:ascii="Times New Roman" w:hAnsi="Times New Roman"/>
        </w:rPr>
        <w:t>разцов» на производстве;</w:t>
      </w:r>
    </w:p>
    <w:p w14:paraId="E5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предупреждать работников письменно за два месяца об изменении существенных условий труда (ст. 74 ТК РФ);</w:t>
      </w:r>
    </w:p>
    <w:p w14:paraId="E6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привлекать работников к работе в новых условиях труда после обучения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и письменного согласия;</w:t>
      </w:r>
    </w:p>
    <w:p w14:paraId="E7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предоставлять работникам, чьи рабочие места подлежат сокращению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из-за внедрения новых технологий, другие равноценные рабочие места, соответствующие их профессии и квалификации;</w:t>
      </w:r>
    </w:p>
    <w:p w14:paraId="E8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 невозможности перевести работника с его письменного согласия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на друг</w:t>
      </w:r>
      <w:r>
        <w:rPr>
          <w:rFonts w:ascii="Times New Roman" w:hAnsi="Times New Roman"/>
        </w:rPr>
        <w:t xml:space="preserve">ую имеющуюся у работодателя работу (вакантную должность или работу, соответствующую квалификации работника) переобучить его в соответствии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с потребностями предприятия за счет средств Работодателя;</w:t>
      </w:r>
    </w:p>
    <w:p w14:paraId="E9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внести изменения в трудовые договоры с работниками (в случ</w:t>
      </w:r>
      <w:r>
        <w:rPr>
          <w:rFonts w:ascii="Times New Roman" w:hAnsi="Times New Roman"/>
        </w:rPr>
        <w:t>ае необходимости), оформив их дополнительным соглашением к действующим трудовым договорам;</w:t>
      </w:r>
    </w:p>
    <w:p w14:paraId="EA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обеспечить увеличение заработной платы работникам, на чьих рабочих местах создаются «потоки-образцы», с учетом роста производительности труда </w:t>
      </w:r>
      <w:r>
        <w:rPr>
          <w:rFonts w:ascii="Times New Roman" w:hAnsi="Times New Roman"/>
          <w:i w:val="1"/>
        </w:rPr>
        <w:t>(указать % или фиксиров</w:t>
      </w:r>
      <w:r>
        <w:rPr>
          <w:rFonts w:ascii="Times New Roman" w:hAnsi="Times New Roman"/>
          <w:i w:val="1"/>
        </w:rPr>
        <w:t>анную сумму)</w:t>
      </w:r>
      <w:r>
        <w:rPr>
          <w:rFonts w:ascii="Times New Roman" w:hAnsi="Times New Roman"/>
        </w:rPr>
        <w:t>.</w:t>
      </w:r>
    </w:p>
    <w:p w14:paraId="EB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4.20. Заработная плата выплачивается не реже чем каждые полмесяца</w:t>
      </w:r>
      <w:r>
        <w:rPr>
          <w:rFonts w:ascii="Times New Roman" w:hAnsi="Times New Roman"/>
          <w:i w:val="1"/>
        </w:rPr>
        <w:t>:</w:t>
      </w:r>
      <w:r>
        <w:rPr>
          <w:rFonts w:ascii="Times New Roman" w:hAnsi="Times New Roman"/>
        </w:rPr>
        <w:t xml:space="preserve"> ___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и ___числа каждого месяца </w:t>
      </w:r>
      <w:r>
        <w:rPr>
          <w:rFonts w:ascii="Times New Roman" w:hAnsi="Times New Roman"/>
          <w:i w:val="1"/>
        </w:rPr>
        <w:t>(но не позднее 15 календарных дней со дня окончания периода, за который она начислена).</w:t>
      </w:r>
      <w:r>
        <w:rPr>
          <w:rFonts w:ascii="Times New Roman" w:hAnsi="Times New Roman"/>
        </w:rPr>
        <w:t xml:space="preserve"> При совпадении дня выплаты заработной </w:t>
      </w:r>
      <w:r>
        <w:rPr>
          <w:rFonts w:ascii="Times New Roman" w:hAnsi="Times New Roman"/>
        </w:rPr>
        <w:t>платы с выходным и</w:t>
      </w:r>
      <w:r>
        <w:rPr>
          <w:rFonts w:ascii="Times New Roman" w:hAnsi="Times New Roman"/>
        </w:rPr>
        <w:t>ли нерабочим праздничным днем, выплата производится накануне этого дня.</w:t>
      </w:r>
    </w:p>
    <w:p w14:paraId="EC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Расчетные листки с указанием всех видов начислений и удержаний за месяц выдаются работникам за день до выдачи заработной платы. Форма расчетного листка утверждается Работодателем с уче</w:t>
      </w:r>
      <w:r>
        <w:rPr>
          <w:rFonts w:ascii="Times New Roman" w:hAnsi="Times New Roman"/>
        </w:rPr>
        <w:t>том мнения Профкома.</w:t>
      </w:r>
    </w:p>
    <w:p w14:paraId="ED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Заработная плата выплачивается работнику, как правило, в месте выполнения им работы либо переводится в кредитную организацию, указанную в заявлении работника.</w:t>
      </w:r>
    </w:p>
    <w:p w14:paraId="EE000000">
      <w:pPr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Работник вправе заменить кредитную организацию, в которую должна быть переведена заработная плата, сообщив в письменной форме работодателю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об изменении реквизитов для перевода заработной платы не позднее чем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за пятнадцать календарных дней до дня выплаты </w:t>
      </w:r>
      <w:r>
        <w:rPr>
          <w:rFonts w:ascii="Times New Roman" w:hAnsi="Times New Roman"/>
        </w:rPr>
        <w:t>заработной платы.</w:t>
      </w:r>
    </w:p>
    <w:p w14:paraId="EF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4.21. Оплата отпуска производится не позднее чем за три дня до его начала.</w:t>
      </w:r>
    </w:p>
    <w:p w14:paraId="F0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 несоблюдения срока, установленного для оплаты отпуска, отпуск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по желанию работника переносится до выплаты причитающейся ему суммы.</w:t>
      </w:r>
    </w:p>
    <w:p w14:paraId="F1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4.22. Работодатель обе</w:t>
      </w:r>
      <w:r>
        <w:rPr>
          <w:rFonts w:ascii="Times New Roman" w:hAnsi="Times New Roman"/>
        </w:rPr>
        <w:t xml:space="preserve">спечивает первоочередность расчетов с работниками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по выплате заработной плате.</w:t>
      </w:r>
    </w:p>
    <w:p w14:paraId="F2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нарушении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работнику, </w:t>
      </w:r>
      <w:r>
        <w:rPr>
          <w:rFonts w:ascii="Times New Roman" w:hAnsi="Times New Roman"/>
        </w:rPr>
        <w:t xml:space="preserve">работодатель обязан выплатить их с уплатой процентов (денежной компенсации) в размере не ниже _________ </w:t>
      </w:r>
      <w:r>
        <w:rPr>
          <w:rFonts w:ascii="Times New Roman" w:hAnsi="Times New Roman"/>
          <w:i w:val="1"/>
        </w:rPr>
        <w:t>(не ниже одной сто пятидесятой)</w:t>
      </w:r>
      <w:r>
        <w:rPr>
          <w:rFonts w:ascii="Times New Roman" w:hAnsi="Times New Roman"/>
          <w:i w:val="1"/>
          <w:vertAlign w:val="superscript"/>
        </w:rPr>
        <w:footnoteReference w:id="2"/>
      </w:r>
      <w:r>
        <w:rPr>
          <w:rFonts w:ascii="Times New Roman" w:hAnsi="Times New Roman"/>
        </w:rPr>
        <w:t xml:space="preserve"> действующей в это время ключевой ставки Центрального банка Российской Федерации от начисленных, но не выплаченных в сро</w:t>
      </w:r>
      <w:r>
        <w:rPr>
          <w:rFonts w:ascii="Times New Roman" w:hAnsi="Times New Roman"/>
        </w:rPr>
        <w:t xml:space="preserve">к сумм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и (или) не начисленных своевременно сумм в случае, если вступившим в законную силу решением суда было признано право работника на получение не начисленных сумм, за каждый день задержки начиная со дня, следующего за днем, в который эти суммы должны </w:t>
      </w:r>
      <w:r>
        <w:rPr>
          <w:rFonts w:ascii="Times New Roman" w:hAnsi="Times New Roman"/>
        </w:rPr>
        <w:t xml:space="preserve">были быть выплачены при своевременном их начислении по день фактического расчета включительно. </w:t>
      </w:r>
    </w:p>
    <w:p w14:paraId="F3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4.23. В случае задержки выплаты заработной платы на срок более 15 дней работник имеет право, известив работодателя в письменной форме, приостановить работу на в</w:t>
      </w:r>
      <w:r>
        <w:rPr>
          <w:rFonts w:ascii="Times New Roman" w:hAnsi="Times New Roman"/>
        </w:rPr>
        <w:t>есь период до выплаты задержанной суммы.</w:t>
      </w:r>
    </w:p>
    <w:p w14:paraId="F4000000">
      <w:pPr>
        <w:ind w:firstLine="720" w:left="0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На период приостановления работы за работником сохраняется средний заработок.</w:t>
      </w:r>
    </w:p>
    <w:p w14:paraId="F5000000">
      <w:pPr>
        <w:ind w:firstLine="720" w:left="0"/>
        <w:jc w:val="center"/>
        <w:rPr>
          <w:rFonts w:ascii="Times New Roman" w:hAnsi="Times New Roman"/>
          <w:b w:val="1"/>
          <w:sz w:val="22"/>
        </w:rPr>
      </w:pPr>
    </w:p>
    <w:p w14:paraId="F6000000">
      <w:pPr>
        <w:ind w:firstLine="720"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5. РАБОЧЕЕ ВРЕМЯ И ВРЕМЯ ОТДЫХА</w:t>
      </w:r>
    </w:p>
    <w:p w14:paraId="F7000000">
      <w:pPr>
        <w:ind w:firstLine="720" w:left="0"/>
        <w:rPr>
          <w:rFonts w:ascii="Times New Roman" w:hAnsi="Times New Roman"/>
        </w:rPr>
      </w:pPr>
    </w:p>
    <w:p w14:paraId="F8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5.1. Режим рабочего времени в организации определяется Правилами внутреннего трудового распорядка.</w:t>
      </w:r>
    </w:p>
    <w:p w14:paraId="F9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Врем</w:t>
      </w:r>
      <w:r>
        <w:rPr>
          <w:rFonts w:ascii="Times New Roman" w:hAnsi="Times New Roman"/>
        </w:rPr>
        <w:t xml:space="preserve">я начала, окончания работы, продолжительность ежедневной работы (смены), перерыва для отдыха и приема пищи  определяется графиком работы (графиком сменности), утвержденным с учетом мнения Профкома. График </w:t>
      </w:r>
      <w:r>
        <w:rPr>
          <w:rFonts w:ascii="Times New Roman" w:hAnsi="Times New Roman"/>
        </w:rPr>
        <w:t>сменности доводится до сведения работников не поздн</w:t>
      </w:r>
      <w:r>
        <w:rPr>
          <w:rFonts w:ascii="Times New Roman" w:hAnsi="Times New Roman"/>
        </w:rPr>
        <w:t>ее, чем за __месяцев до введения его в действие (указать один месяц или больший срок).</w:t>
      </w:r>
    </w:p>
    <w:p w14:paraId="FA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Время взаимодействия с работодателем для работников в условиях дистанционной занятости определяется трудовым договором и настоящим коллективным договором по соглашению с</w:t>
      </w:r>
      <w:r>
        <w:rPr>
          <w:rFonts w:ascii="Times New Roman" w:hAnsi="Times New Roman"/>
        </w:rPr>
        <w:t>торон.</w:t>
      </w:r>
    </w:p>
    <w:p w14:paraId="FB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5.2. Нормальная продолжительность рабочего времени в организации не должна превышать 40 часов в неделю, при суммированном учёте рабочего времени – нормального числа рабочих часов за учётный период. </w:t>
      </w:r>
    </w:p>
    <w:p w14:paraId="FC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Для отдельных категорий работников (женщин, работа</w:t>
      </w:r>
      <w:r>
        <w:rPr>
          <w:rFonts w:ascii="Times New Roman" w:hAnsi="Times New Roman"/>
        </w:rPr>
        <w:t xml:space="preserve">ющих в сельской местности, инвалидов, несовершеннолетних, Работникам, условия труда на рабочих местах которых по результатам СОУТ отнесены к подклассам 3.3, 3.4 или классу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4 (опасные) и др.), установлена сокращенная продолжительность рабочего времени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в с</w:t>
      </w:r>
      <w:r>
        <w:rPr>
          <w:rFonts w:ascii="Times New Roman" w:hAnsi="Times New Roman"/>
        </w:rPr>
        <w:t>оответствии с Трудовым кодексом РФ.</w:t>
      </w:r>
    </w:p>
    <w:p w14:paraId="FD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5.3. Выходные дни предоставляются работникам в следующем порядке (изложить). Работник может быть привлечён к работе в установленный для него день отдыха в случаях и в порядке, установленных статьёй 113 Трудового кодекса </w:t>
      </w:r>
      <w:r>
        <w:rPr>
          <w:rFonts w:ascii="Times New Roman" w:hAnsi="Times New Roman"/>
        </w:rPr>
        <w:t>РФ. Работа в выходной день оплачивается в не менее чем в двойном размере или, по желанию работника, ему может быть предоставлен другой день отдыха. В этом случае работа в выходной или нерабочий праздничный день оплачивается в одинарном размере, а день отды</w:t>
      </w:r>
      <w:r>
        <w:rPr>
          <w:rFonts w:ascii="Times New Roman" w:hAnsi="Times New Roman"/>
        </w:rPr>
        <w:t>ха оплате не подлежит.</w:t>
      </w:r>
    </w:p>
    <w:p w14:paraId="FE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5.4. Отдельные категории работников имеют право на оплачиваемые дополнительные выходные дни:</w:t>
      </w:r>
    </w:p>
    <w:p w14:paraId="FF00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одному из родителей (опекуну, попечителю) для ухода за детьми-инвалидами по его письменному заявлению предоставляются ___ дополнительных опл</w:t>
      </w:r>
      <w:r>
        <w:rPr>
          <w:rFonts w:ascii="Times New Roman" w:hAnsi="Times New Roman"/>
        </w:rPr>
        <w:t xml:space="preserve">ачиваемых выходных дня в  месяц (не менее 4 дней), которые могут быть использованы одним из указанных лиц либо разделены ими между собой по их усмотрению. В течение календарного года допускается однократно использование до 24-х дополнительных оплачиваемых </w:t>
      </w:r>
      <w:r>
        <w:rPr>
          <w:rFonts w:ascii="Times New Roman" w:hAnsi="Times New Roman"/>
        </w:rPr>
        <w:t>выходных дней подряд. В данном случае график предоставления указанных дней согласовывается работником с работодателем;</w:t>
      </w:r>
    </w:p>
    <w:p w14:paraId="00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донорам - __ дней за каждый день сдачи крови или её компонентов, которые можно присоединить к очередному отпуску или использовать в течен</w:t>
      </w:r>
      <w:r>
        <w:rPr>
          <w:rFonts w:ascii="Times New Roman" w:hAnsi="Times New Roman"/>
        </w:rPr>
        <w:t>ие года после сдачи крови;</w:t>
      </w:r>
    </w:p>
    <w:p w14:paraId="01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работникам, совмещающим работу с учёбой - ___ дней в месяц;</w:t>
      </w:r>
    </w:p>
    <w:p w14:paraId="02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всем работникам для прохождения медицинских обследований - ___ дней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в месяц;</w:t>
      </w:r>
    </w:p>
    <w:p w14:paraId="03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одинокой матери, воспитывающей ребенка в возрасте до четырнадцати лет, отцу, воспитывающему</w:t>
      </w:r>
      <w:r>
        <w:rPr>
          <w:rFonts w:ascii="Times New Roman" w:hAnsi="Times New Roman"/>
        </w:rPr>
        <w:t xml:space="preserve"> ребенка в возрасте до четырнадцати лет без матери  - ___ дней в месяц.</w:t>
      </w:r>
    </w:p>
    <w:p w14:paraId="04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5.5. Работодатель предоставляет Работникам для прохождения диспансеризации с сохранением за ними места работы (должности) и среднего заработка:</w:t>
      </w:r>
    </w:p>
    <w:p w14:paraId="05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__ рабочих дней (не мене 1 рабочего дня)</w:t>
      </w:r>
      <w:r>
        <w:rPr>
          <w:rFonts w:ascii="Times New Roman" w:hAnsi="Times New Roman"/>
        </w:rPr>
        <w:t xml:space="preserve"> один раз в три года;</w:t>
      </w:r>
    </w:p>
    <w:p w14:paraId="06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работникам, достигшим возраста сорока лет – __ рабочих дней (не менее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1 рабочего дня) один раз в год;</w:t>
      </w:r>
    </w:p>
    <w:p w14:paraId="07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работникам, не достигшим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>HYPERLINK "https://login.consultant.ru/link/?req=doc&amp;base=LAW&amp;n=471840&amp;dst=151"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возраста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, дающего право </w:t>
      </w:r>
      <w:r>
        <w:rPr>
          <w:rFonts w:ascii="Times New Roman" w:hAnsi="Times New Roman"/>
        </w:rPr>
        <w:t>на назначение пенсии по старости, в том числе досрочно, в течение пяти лет до наступления такого возраста и работникам, являющимся получателями пенсии по старости или пенсии за выслугу лет – ___ рабочих дней (не мене 2 рабочих дней) один раз в год.</w:t>
      </w:r>
    </w:p>
    <w:p w14:paraId="08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5.6. Стороны установили, что право на неполное рабочее время (неполный рабочий день (смена) или неполную рабочую неделю) помимо лиц, указанных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в ст. 93 ТК РФ, имеют также следующие категории работников: (перечислить).</w:t>
      </w:r>
    </w:p>
    <w:p w14:paraId="09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5.7. Накануне праздничных нерабочих д</w:t>
      </w:r>
      <w:r>
        <w:rPr>
          <w:rFonts w:ascii="Times New Roman" w:hAnsi="Times New Roman"/>
        </w:rPr>
        <w:t xml:space="preserve">ней, даже если им предшествуют выходные дни, продолжительность работы сокращается как при пятидневной, так и при шестидневной рабочей неделе: </w:t>
      </w:r>
    </w:p>
    <w:p w14:paraId="0A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____ часа - для всех работников (не менее одного часа); </w:t>
      </w:r>
    </w:p>
    <w:p w14:paraId="0B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на ____ часа – одинокой матери, воспитывающей ребенка</w:t>
      </w:r>
      <w:r>
        <w:rPr>
          <w:rFonts w:ascii="Times New Roman" w:hAnsi="Times New Roman"/>
        </w:rPr>
        <w:t xml:space="preserve"> в возрасте до шести лет, отцу, воспитывающему ребенка в возрасте до шести лет без матери  - ___ дней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в месяц.</w:t>
      </w:r>
    </w:p>
    <w:p w14:paraId="0C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Это правило применяется и в случаях переноса в установленном порядке предпраздничного дня на другой день недели с целью суммирования дней отдыха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и в отношении лиц, работающих по режиму сокращённого рабочего времени.</w:t>
      </w:r>
    </w:p>
    <w:p w14:paraId="0D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5.8. Стороны пришли к соглашению о необходимости утвердить перечень работ, на которых допускается разделение рабочего дня на части (Приложение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№ ___).</w:t>
      </w:r>
    </w:p>
    <w:p w14:paraId="0E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5.9. Перерывы для отдыха и пит</w:t>
      </w:r>
      <w:r>
        <w:rPr>
          <w:rFonts w:ascii="Times New Roman" w:hAnsi="Times New Roman"/>
        </w:rPr>
        <w:t>ания предоставляются работникам _____ (указать порядок по подразделениям: когда и в какие смены, не более 2-х часов и не менее 30 минут).</w:t>
      </w:r>
    </w:p>
    <w:p w14:paraId="0F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участках, где по условиям работы перерыв установить нельзя, работнику должна быть предоставлена возможность приёма </w:t>
      </w:r>
      <w:r>
        <w:rPr>
          <w:rFonts w:ascii="Times New Roman" w:hAnsi="Times New Roman"/>
        </w:rPr>
        <w:t>пищи в течение рабочей смены. Перечень таких участков и работ, порядок и место приёма пищи устанавливается Правилами внутреннего трудового распорядка.</w:t>
      </w:r>
    </w:p>
    <w:p w14:paraId="10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5.10. Работодатель предоставляет Работникам ежегодный основной оплачиваемый отпуск продолжительностью не </w:t>
      </w:r>
      <w:r>
        <w:rPr>
          <w:rFonts w:ascii="Times New Roman" w:hAnsi="Times New Roman"/>
        </w:rPr>
        <w:t xml:space="preserve">менее 28 календарных дней, Работникам, являющимся инвалидами, – 30 календарных дней, Работникам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в возрасте до 18 лет – 31 календарный день.</w:t>
      </w:r>
    </w:p>
    <w:p w14:paraId="11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5.11. Отдельным категориям работников устанавливаются следующие ежегодные дополнительные оплачиваемые отпуска:</w:t>
      </w:r>
    </w:p>
    <w:p w14:paraId="12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ра</w:t>
      </w:r>
      <w:r>
        <w:rPr>
          <w:rFonts w:ascii="Times New Roman" w:hAnsi="Times New Roman"/>
        </w:rPr>
        <w:t xml:space="preserve">ботникам, условия труда на рабочих местах которых, по результатам специальной оценки условий труда отнесены к вредным условиям труда 2, 3 или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4 степени либо опасным условиям труда, - ________ (не менее семи) дней.</w:t>
      </w:r>
    </w:p>
    <w:p w14:paraId="13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работникам, имеющим стаж работы в орган</w:t>
      </w:r>
      <w:r>
        <w:rPr>
          <w:rFonts w:ascii="Times New Roman" w:hAnsi="Times New Roman"/>
        </w:rPr>
        <w:t>изации свыше ___ лет  -  ___ дней;</w:t>
      </w:r>
    </w:p>
    <w:p w14:paraId="14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работникам с ненормированным рабочим днём - ___ (не менее трёх) дней (Приложение №___);</w:t>
      </w:r>
    </w:p>
    <w:p w14:paraId="15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При исчислении общей продолжительности ежегодного оплачиваемого отпуска дополнительные оплачиваемые отпуска суммируются с ежегодным</w:t>
      </w:r>
      <w:r>
        <w:rPr>
          <w:rFonts w:ascii="Times New Roman" w:hAnsi="Times New Roman"/>
        </w:rPr>
        <w:t xml:space="preserve"> основным оплачиваемым отпуском.На основании согласия Работника, оформленного путем заключения дополнительного соглашения к трудовому договору в письменной форме или в форме электронного документа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в установленном порядке, часть ежегодного дополнительного </w:t>
      </w:r>
      <w:r>
        <w:rPr>
          <w:rFonts w:ascii="Times New Roman" w:hAnsi="Times New Roman"/>
        </w:rPr>
        <w:t>оплачиваемого отпуска Работникам, занятым на работах с вредными и (или) опасными условиями труда, превышающая 7 календарных дней, может быть заменена денежной компенсацией, рассчитанной в соответствии с Положением об особенностях порядка исчисления средней</w:t>
      </w:r>
      <w:r>
        <w:rPr>
          <w:rFonts w:ascii="Times New Roman" w:hAnsi="Times New Roman"/>
        </w:rPr>
        <w:t xml:space="preserve"> заработной платы,утвержденным постановлением Правительства Российской Федерации от 24 апреля 2025 года № 540, для случаев определения среднего заработка при выплате компенсаций за неиспользованный отпуск</w:t>
      </w:r>
    </w:p>
    <w:p w14:paraId="16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5.12. Работникам, имеющим двух или более детей в во</w:t>
      </w:r>
      <w:r>
        <w:rPr>
          <w:rFonts w:ascii="Times New Roman" w:hAnsi="Times New Roman"/>
        </w:rPr>
        <w:t>зрасте до четырнадцати лет, работникам, имеющим ребенка-инвалида в возрасте до восемнадцати лет, одинокой матерям, воспитывающим ребенка в возрасте до четырнадцати лет, отцам, воспитывающим ребенка в возрасте до четырнадцати лет без матери, работникам, осу</w:t>
      </w:r>
      <w:r>
        <w:rPr>
          <w:rFonts w:ascii="Times New Roman" w:hAnsi="Times New Roman"/>
        </w:rPr>
        <w:t>ществляющим уход за членом семьи или иным родственником, являющимися инвалидами I группы, предоставляются ежегодные дополнительные отпуска без сохранения заработной платы в удобное для них время продолжительностью до _____ календарных дней (не менее 14 кал</w:t>
      </w:r>
      <w:r>
        <w:rPr>
          <w:rFonts w:ascii="Times New Roman" w:hAnsi="Times New Roman"/>
        </w:rPr>
        <w:t>ендарных дней). Указанный отпуск по письменному заявлению работника может быть присоединен к ежегодному оплачиваемому отпуску или использован отдельно полностью либо по частям. Перенесение этого отпуска на следующий рабочий год не допускается.</w:t>
      </w:r>
    </w:p>
    <w:p w14:paraId="17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5.13. Очерёд</w:t>
      </w:r>
      <w:r>
        <w:rPr>
          <w:rFonts w:ascii="Times New Roman" w:hAnsi="Times New Roman"/>
        </w:rPr>
        <w:t xml:space="preserve">ность предоставления отпусков устанавливается графиками отпусков, составляемыми Работодателем с учетом мнения Профкомом.График отпусков утверждается Работодателем не позднее чем за две недели до наступления календарного года. </w:t>
      </w:r>
    </w:p>
    <w:p w14:paraId="18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5.14. Стороны обязуются учиты</w:t>
      </w:r>
      <w:r>
        <w:rPr>
          <w:rFonts w:ascii="Times New Roman" w:hAnsi="Times New Roman"/>
        </w:rPr>
        <w:t xml:space="preserve">вать при составлении графиков ежегодных оплачиваемых отпусков преимущественное право на использование отпусков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в удобное для них время:</w:t>
      </w:r>
    </w:p>
    <w:p w14:paraId="19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работниками, имеющими трех и более детей в возрасте до 18 лет, до достижения младшим из детей возраста 14 лет;</w:t>
      </w:r>
    </w:p>
    <w:p w14:paraId="1A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рабо</w:t>
      </w:r>
      <w:r>
        <w:rPr>
          <w:rFonts w:ascii="Times New Roman" w:hAnsi="Times New Roman"/>
        </w:rPr>
        <w:t>тниками, которые обучаются по направлению Работодателя без отрыва от производства;</w:t>
      </w:r>
    </w:p>
    <w:p w14:paraId="1B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работниками – участниками СВО после возобновления действия трудового договора;</w:t>
      </w:r>
    </w:p>
    <w:p w14:paraId="1C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супругу в период пребывания супруги в родильном доме – до ___ дней (недель);</w:t>
      </w:r>
    </w:p>
    <w:p w14:paraId="1D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одному из родит</w:t>
      </w:r>
      <w:r>
        <w:rPr>
          <w:rFonts w:ascii="Times New Roman" w:hAnsi="Times New Roman"/>
        </w:rPr>
        <w:t>елей детей-первоклассников - ____  дней (недель);</w:t>
      </w:r>
    </w:p>
    <w:p w14:paraId="1E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одному из родителей детей-выпускников средних школ в период вступительных экзаменов в учебные заведения среднего профессионального, или высшего образования –  до ___ дней (недель).</w:t>
      </w:r>
    </w:p>
    <w:p w14:paraId="1F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работнику в случае тяжело</w:t>
      </w:r>
      <w:r>
        <w:rPr>
          <w:rFonts w:ascii="Times New Roman" w:hAnsi="Times New Roman"/>
        </w:rPr>
        <w:t xml:space="preserve">го заболевания его близкого родственника (ребёнка (подопечного); супруги(а);  родителя; полнородного или неполнородного брата или сестры; дедушки и бабушки как со стороны отца, так и со стороны матери) –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до ___календарных дней;</w:t>
      </w:r>
    </w:p>
    <w:p w14:paraId="20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работниками, преимущественн</w:t>
      </w:r>
      <w:r>
        <w:rPr>
          <w:rFonts w:ascii="Times New Roman" w:hAnsi="Times New Roman"/>
        </w:rPr>
        <w:t>ое право на предоставление отпуска которым, предусмотрено законодательством Российской Федерации.</w:t>
      </w:r>
    </w:p>
    <w:p w14:paraId="21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Ежегодный оплачиваемый отпуск предоставляется по заявлению в удобное для них время независимо от графика отпусков:</w:t>
      </w:r>
    </w:p>
    <w:p w14:paraId="22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Работникам, чьи супруги, дети принимают уча</w:t>
      </w:r>
      <w:r>
        <w:rPr>
          <w:rFonts w:ascii="Times New Roman" w:hAnsi="Times New Roman"/>
        </w:rPr>
        <w:t>стие в СВО и прибыли в отпуск;</w:t>
      </w:r>
    </w:p>
    <w:p w14:paraId="23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Работникам - мужчинам, имеющим на иждивении детей в возрасте до 7 лет,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в случае госпитализации их супруги в период беременности.</w:t>
      </w:r>
    </w:p>
    <w:p w14:paraId="24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График отпусков обязателен как для работодателя, так и для работника. О времени начала отпуска </w:t>
      </w:r>
      <w:r>
        <w:rPr>
          <w:rFonts w:ascii="Times New Roman" w:hAnsi="Times New Roman"/>
        </w:rPr>
        <w:t>работник должен быть извещён под роспись не позднее, чем за две недели до его начала.</w:t>
      </w:r>
    </w:p>
    <w:p w14:paraId="25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5.15. Супругам, родителям и детям, работающим в одной организации, а также Работникам - многодетным супругам, имеющим на иждивении трех и более несовершеннолетних детей в</w:t>
      </w:r>
      <w:r>
        <w:rPr>
          <w:rFonts w:ascii="Times New Roman" w:hAnsi="Times New Roman"/>
        </w:rPr>
        <w:t xml:space="preserve"> возрасте до 18 лет, по их заявлению ежегодный оплачиваемый отпуск предоставляется в одно время.Если один из них имеет отпуск большей продолжительности, то другой может взять соответствующее число дней отпуска без сохранения заработной платы.</w:t>
      </w:r>
    </w:p>
    <w:p w14:paraId="26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5.16. По жела</w:t>
      </w:r>
      <w:r>
        <w:rPr>
          <w:rFonts w:ascii="Times New Roman" w:hAnsi="Times New Roman"/>
        </w:rPr>
        <w:t>нию работника ежегодный отпуск может быть разделён на части. При этом продолжительность хотя бы одной из них не может быть менее 14 календарных дней.</w:t>
      </w:r>
    </w:p>
    <w:p w14:paraId="27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5.17. Работнику по его письменному заявлению предоставляется дополнительный оплачиваемый отпуск (вариант –</w:t>
      </w:r>
      <w:r>
        <w:rPr>
          <w:rFonts w:ascii="Times New Roman" w:hAnsi="Times New Roman"/>
        </w:rPr>
        <w:t xml:space="preserve"> отпуск без сохранения заработной платы) при следующих обстоятельствах:</w:t>
      </w:r>
    </w:p>
    <w:p w14:paraId="28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в связи с бракосочетанием работника – ___ дней;</w:t>
      </w:r>
    </w:p>
    <w:p w14:paraId="29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в связи с рождением ребёнка (отцу) – ___ дней;</w:t>
      </w:r>
    </w:p>
    <w:p w14:paraId="2A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для сопровождения детей-учеников 1-4 классов в школу в первый день учебного года – ___дне</w:t>
      </w:r>
      <w:r>
        <w:rPr>
          <w:rFonts w:ascii="Times New Roman" w:hAnsi="Times New Roman"/>
        </w:rPr>
        <w:t>й;</w:t>
      </w:r>
    </w:p>
    <w:p w14:paraId="2B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в связи с проводами совершеннолетнего ребенка (подопечного) на военную службу в рамках СВО___календарных дней;</w:t>
      </w:r>
    </w:p>
    <w:p w14:paraId="2C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родителям, супругам и детям для ухода за раненым участником СВО ____ дней;</w:t>
      </w:r>
    </w:p>
    <w:p w14:paraId="2D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в связи с бракосочетанием детей работника – ___ дней;</w:t>
      </w:r>
    </w:p>
    <w:p w14:paraId="2E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в связи с пер</w:t>
      </w:r>
      <w:r>
        <w:rPr>
          <w:rFonts w:ascii="Times New Roman" w:hAnsi="Times New Roman"/>
        </w:rPr>
        <w:t>еездом на новое место жительства – ___ дней;</w:t>
      </w:r>
    </w:p>
    <w:p w14:paraId="2F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при праздновании юбилейных дат (перечислить) со дня рождения – ____ дней;</w:t>
      </w:r>
    </w:p>
    <w:p w14:paraId="30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при праздновании серебряной (золотой) свадьбы – ___ дней;</w:t>
      </w:r>
    </w:p>
    <w:p w14:paraId="31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в связи со смертью родственников (супруги, супруга; родителей, в том числе роди</w:t>
      </w:r>
      <w:r>
        <w:rPr>
          <w:rFonts w:ascii="Times New Roman" w:hAnsi="Times New Roman"/>
        </w:rPr>
        <w:t>телей супруги (а); детей; родных братьев, сестёр)  – ___ дней.</w:t>
      </w:r>
    </w:p>
    <w:p w14:paraId="32010000">
      <w:pPr>
        <w:ind/>
        <w:jc w:val="center"/>
        <w:rPr>
          <w:rFonts w:ascii="Times New Roman" w:hAnsi="Times New Roman"/>
          <w:b w:val="1"/>
          <w:sz w:val="22"/>
        </w:rPr>
      </w:pPr>
    </w:p>
    <w:p w14:paraId="33010000">
      <w:pPr>
        <w:ind/>
        <w:jc w:val="center"/>
        <w:rPr>
          <w:rFonts w:ascii="Times New Roman" w:hAnsi="Times New Roman"/>
          <w:b w:val="1"/>
          <w:sz w:val="22"/>
        </w:rPr>
      </w:pPr>
    </w:p>
    <w:p w14:paraId="34010000">
      <w:p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6. УЛУЧШЕНИЕ УСЛОВИЙ И ОХРАНЫ ТРУДА</w:t>
      </w:r>
    </w:p>
    <w:p w14:paraId="35010000">
      <w:pPr>
        <w:ind w:firstLine="720" w:left="0"/>
        <w:rPr>
          <w:rFonts w:ascii="Times New Roman" w:hAnsi="Times New Roman"/>
        </w:rPr>
      </w:pPr>
    </w:p>
    <w:p w14:paraId="36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6.1. Работодатель в соответствии с</w:t>
      </w:r>
      <w:r>
        <w:rPr>
          <w:rFonts w:ascii="Times New Roman" w:hAnsi="Times New Roman"/>
        </w:rPr>
        <w:t xml:space="preserve"> действующими требованиями трудового законодательства и иными нормативными правовыми актами по охране труда обеспечивает работникам здоровые и безопасные условия труда, внедряет современные средства индивидуальной и коллективной защиты работников, обеспечи</w:t>
      </w:r>
      <w:r>
        <w:rPr>
          <w:rFonts w:ascii="Times New Roman" w:hAnsi="Times New Roman"/>
        </w:rPr>
        <w:t xml:space="preserve">вает санитарно-гигиенические условия, предотвращающие возникновение профессиональных заболеваний работников. </w:t>
      </w:r>
    </w:p>
    <w:p w14:paraId="37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реализации этих задач стороны договорились осуществить ряд мероприятий по охране и улучшению безопасности труда. </w:t>
      </w:r>
    </w:p>
    <w:p w14:paraId="38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Работодатель обеспечивает фи</w:t>
      </w:r>
      <w:r>
        <w:rPr>
          <w:rFonts w:ascii="Times New Roman" w:hAnsi="Times New Roman"/>
        </w:rPr>
        <w:t>нансирование мероприятий по улучшению условий и охраны труда в размере не менее 0,2% суммы затрат на производство продукции (работ, услуг).</w:t>
      </w:r>
    </w:p>
    <w:p w14:paraId="39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6.2. Работодатель обеспечивает создание и функционирование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>HYPERLINK "https://login.consultant.ru/link/?req=doc&amp;base=LAW&amp;n=474024&amp;dst=2733"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системы управления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>охраной труда.</w:t>
      </w:r>
    </w:p>
    <w:p w14:paraId="3A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6.3. Работодатель разрабатывает и утверждает по согласованию с Профкомом </w:t>
      </w:r>
      <w:r>
        <w:rPr>
          <w:rFonts w:ascii="Times New Roman" w:hAnsi="Times New Roman"/>
          <w:i w:val="1"/>
        </w:rPr>
        <w:t>(или с учётом мнения Профкома)</w:t>
      </w:r>
      <w:r>
        <w:rPr>
          <w:rFonts w:ascii="Times New Roman" w:hAnsi="Times New Roman"/>
        </w:rPr>
        <w:t xml:space="preserve"> инструкции по охране труда по профессиям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и видам работ в организации, положения об организац</w:t>
      </w:r>
      <w:r>
        <w:rPr>
          <w:rFonts w:ascii="Times New Roman" w:hAnsi="Times New Roman"/>
        </w:rPr>
        <w:t xml:space="preserve">ии работ по охране труда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с распределением обязанностей и функций структурных подразделений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и специалистов, другие локальные нормативные акты.</w:t>
      </w:r>
    </w:p>
    <w:p w14:paraId="3B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6.4. Работодатель систематически информирует каждого работника об условиях и охране труда на рабочих местах, о с</w:t>
      </w:r>
      <w:r>
        <w:rPr>
          <w:rFonts w:ascii="Times New Roman" w:hAnsi="Times New Roman"/>
        </w:rPr>
        <w:t>уществующих рисках повреждения здоровья и полагающихся им компенсациях, а также средствах индивидуальной защиты. Указанная информация предоставляется каждому работнику по его просьбе руководителем подразделения, в котором трудится работник, не позднее след</w:t>
      </w:r>
      <w:r>
        <w:rPr>
          <w:rFonts w:ascii="Times New Roman" w:hAnsi="Times New Roman"/>
        </w:rPr>
        <w:t xml:space="preserve">ующего рабочего дня с момента запроса. </w:t>
      </w:r>
    </w:p>
    <w:p w14:paraId="3C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6.5. Работодатель систематически выявляет опасности и профессиональные риски, проводит их регулярный анализ и оценку.</w:t>
      </w:r>
    </w:p>
    <w:p w14:paraId="3D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6.6. Работодатель обеспечивает проведение в организации специальной оценки условий труда, с привед</w:t>
      </w:r>
      <w:r>
        <w:rPr>
          <w:rFonts w:ascii="Times New Roman" w:hAnsi="Times New Roman"/>
        </w:rPr>
        <w:t>ением рабочих мест в соответствие с действующим законодательством.</w:t>
      </w:r>
    </w:p>
    <w:p w14:paraId="3E010000">
      <w:pPr>
        <w:ind w:firstLine="720" w:left="0"/>
        <w:rPr>
          <w:rFonts w:ascii="Times New Roman" w:hAnsi="Times New Roman"/>
          <w:strike w:val="1"/>
        </w:rPr>
      </w:pPr>
      <w:r>
        <w:rPr>
          <w:rFonts w:ascii="Times New Roman" w:hAnsi="Times New Roman"/>
        </w:rPr>
        <w:t>6.7. Работодатель обеспечивает обучение безопасным методам и приёмам выполнения работ и оказанию первой помощи пострадавшим на производстве, проведение инструктажа по охране труда, стажиров</w:t>
      </w:r>
      <w:r>
        <w:rPr>
          <w:rFonts w:ascii="Times New Roman" w:hAnsi="Times New Roman"/>
        </w:rPr>
        <w:t xml:space="preserve">ки на рабочем месте и проверки знания требований охраны труда. Допуск к работе лиц, не прошедших обучение, запрещается. </w:t>
      </w:r>
    </w:p>
    <w:p w14:paraId="3F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6.8. Работодатель в случаях предусмотренных трудовым законодательством и иными нормативными правовыми актами, содержащими нормы трудово</w:t>
      </w:r>
      <w:r>
        <w:rPr>
          <w:rFonts w:ascii="Times New Roman" w:hAnsi="Times New Roman"/>
        </w:rPr>
        <w:t>го права, обеспечивает организацию проведения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внеочередных медицинских осмотров работников в соотве</w:t>
      </w:r>
      <w:r>
        <w:rPr>
          <w:rFonts w:ascii="Times New Roman" w:hAnsi="Times New Roman"/>
        </w:rPr>
        <w:t>тствии с медицинскими рекомендациями, обязательных психиатрических освидетельствований работников, с сохранением за работниками места работы (должности) и среднего заработка на время прохождения указанных медицинских осмотров и обязательных психиатрических</w:t>
      </w:r>
      <w:r>
        <w:rPr>
          <w:rFonts w:ascii="Times New Roman" w:hAnsi="Times New Roman"/>
        </w:rPr>
        <w:t xml:space="preserve"> освидетельствований.</w:t>
      </w:r>
    </w:p>
    <w:p w14:paraId="40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6.9. </w:t>
      </w:r>
      <w:r>
        <w:rPr>
          <w:rFonts w:ascii="Times New Roman" w:hAnsi="Times New Roman"/>
        </w:rPr>
        <w:t>Работодатель обязуется обеспечить санитарно-бытовое и лечебно-профилактическое обслуживание работников в соответствии с требованиями охраны труда, в этих целях:</w:t>
      </w:r>
    </w:p>
    <w:p w14:paraId="41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оборудовать санитарно-бытовые помещения, помещение для приёма пищи, помещение для оказания медицинской помощи с укомплектованным набором лекарственных средств и препаратов, комнату для отдыха и психологической разгрузки;</w:t>
      </w:r>
    </w:p>
    <w:p w14:paraId="42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организовать питьевой режим, горячее питание работников;</w:t>
      </w:r>
    </w:p>
    <w:p w14:paraId="43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обеспечить перевозку работника, пострадавшего от несчастного случая на производстве, в медицинские учреждения или к месту жительства транспортными средствами работодателя.</w:t>
      </w:r>
    </w:p>
    <w:p w14:paraId="44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6.10. Работодатель проводит работу по частичному фин</w:t>
      </w:r>
      <w:r>
        <w:rPr>
          <w:rFonts w:ascii="Times New Roman" w:hAnsi="Times New Roman"/>
        </w:rPr>
        <w:t xml:space="preserve">ансированию предупредительных мер по сокращению производственного травматизма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и профессиональных заболеваний работников за счет страховых взносов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по обязательному социальному страхованию от несчастных случаев на производстве и профессиональных заболевани</w:t>
      </w:r>
      <w:r>
        <w:rPr>
          <w:rFonts w:ascii="Times New Roman" w:hAnsi="Times New Roman"/>
        </w:rPr>
        <w:t>й.</w:t>
      </w:r>
    </w:p>
    <w:p w14:paraId="45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6.11. Работникам, занятым на рабочих местах с вредными условиями труда, установленными по результатам специальной оценки условий труда, выдаются бесплатно по установленным нормам молоко или другие равноценные пищевые продукты. Выдача работникам по устан</w:t>
      </w:r>
      <w:r>
        <w:rPr>
          <w:rFonts w:ascii="Times New Roman" w:hAnsi="Times New Roman"/>
        </w:rPr>
        <w:t>овленным нормам молока или других равноценных пищевых продуктов по письменным заявлениям работников может быть заменена компенсационной выплатой в размере, эквивалентном стоимости молока или других равноценных пищевых продуктов</w:t>
      </w:r>
    </w:p>
    <w:p w14:paraId="46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При выполнении отдельных вид</w:t>
      </w:r>
      <w:r>
        <w:rPr>
          <w:rFonts w:ascii="Times New Roman" w:hAnsi="Times New Roman"/>
        </w:rPr>
        <w:t>ов работ работникам предоставляется бесплатно по установленным нормам лечебно-профилактическое питание.</w:t>
      </w:r>
    </w:p>
    <w:p w14:paraId="47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6.12. Работникам, занятым на работах с вредными и (или) опасными условиями труда, а также на работах, выполняемых в особых температурных условиях или св</w:t>
      </w:r>
      <w:r>
        <w:rPr>
          <w:rFonts w:ascii="Times New Roman" w:hAnsi="Times New Roman"/>
        </w:rPr>
        <w:t>язанных с загрязнением, работодатель обязан обеспечить за счет собственных средств приобретение и выдачу сертифицированных средств индивидуальной защиты и смывающих средств, обеспечить их хранение, стирку, химическую чистку, сушку, ремонт и замен</w:t>
      </w:r>
      <w:r>
        <w:rPr>
          <w:rStyle w:val="Style_2_ch"/>
          <w:rFonts w:ascii="Times New Roman" w:hAnsi="Times New Roman"/>
        </w:rPr>
        <w:t xml:space="preserve">у (при их </w:t>
      </w:r>
      <w:r>
        <w:rPr>
          <w:rStyle w:val="Style_2_ch"/>
          <w:rFonts w:ascii="Times New Roman" w:hAnsi="Times New Roman"/>
        </w:rPr>
        <w:t>износе, порче, утрате или изменении условий труда).</w:t>
      </w:r>
    </w:p>
    <w:p w14:paraId="48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6.13. Работодатель организует расследование и учет несчастных случаев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на производстве и профессиональных заболеваний, учет и рассмотрение причин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и обстоятельств событий, приведших к возникновению микроп</w:t>
      </w:r>
      <w:r>
        <w:rPr>
          <w:rFonts w:ascii="Times New Roman" w:hAnsi="Times New Roman"/>
        </w:rPr>
        <w:t>овреждений (микротравм).</w:t>
      </w:r>
    </w:p>
    <w:p w14:paraId="49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6.14. Стороны исходят из того, что Профсоюзы вправе участвовать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в проведении любых государственных экспертиз условий труда (включая соответствие новых технологий требованиям охраны труда) на проектируемых, строящихся и эксплуатиру</w:t>
      </w:r>
      <w:r>
        <w:rPr>
          <w:rFonts w:ascii="Times New Roman" w:hAnsi="Times New Roman"/>
        </w:rPr>
        <w:t xml:space="preserve">емых производственных объектах, а также оценивать безопасность механизмов и инструментов. В то же время он может проводить свои независимые экспертизы условий труда с целью выявления их влияния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на работоспособность (здоровье) работника. Для этого Профсоюз</w:t>
      </w:r>
      <w:r>
        <w:rPr>
          <w:rFonts w:ascii="Times New Roman" w:hAnsi="Times New Roman"/>
        </w:rPr>
        <w:t xml:space="preserve"> вправе привлекать сторонние специализированные организации или соответствующих специалистов.</w:t>
      </w:r>
    </w:p>
    <w:p w14:paraId="4A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6.15. Работодатель разрабатывает механизмы стимулирования работников, в том числе путем применения мер поощрения, в целях добровольного тестирования на ВИЧ-инфекц</w:t>
      </w:r>
      <w:r>
        <w:rPr>
          <w:rFonts w:ascii="Times New Roman" w:hAnsi="Times New Roman"/>
        </w:rPr>
        <w:t>ию.</w:t>
      </w:r>
    </w:p>
    <w:p w14:paraId="4B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6.16. Работодатель проводит (по возможности) тестирование на ВИЧ-инфекцию с использованием быстрых тестов среди работников организаций, с соблюдением норм действующего законодательства. </w:t>
      </w:r>
    </w:p>
    <w:p w14:paraId="4C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Стороны организуют проведение обучающих мероприятий, тренингов, к</w:t>
      </w:r>
      <w:r>
        <w:rPr>
          <w:rFonts w:ascii="Times New Roman" w:hAnsi="Times New Roman"/>
        </w:rPr>
        <w:t xml:space="preserve">онсультаций по вопросам ВИЧ-инфекции. Проводят обучение работников, оценку знаний и собственного риска инфицирования ВИЧ с использованием компьютерного Модуля в рамках инструктажей по охране труда. </w:t>
      </w:r>
    </w:p>
    <w:p w14:paraId="4D010000">
      <w:pPr>
        <w:ind w:firstLine="720" w:left="0"/>
        <w:rPr>
          <w:rFonts w:ascii="Times New Roman" w:hAnsi="Times New Roman"/>
          <w:b w:val="1"/>
          <w:i w:val="1"/>
        </w:rPr>
      </w:pPr>
      <w:r>
        <w:rPr>
          <w:rFonts w:ascii="Times New Roman" w:hAnsi="Times New Roman"/>
          <w:color w:themeColor="text1" w:val="000000"/>
        </w:rPr>
        <w:t>6.17. Работодатель предусматривает для работников, страда</w:t>
      </w:r>
      <w:r>
        <w:rPr>
          <w:rFonts w:ascii="Times New Roman" w:hAnsi="Times New Roman"/>
          <w:color w:themeColor="text1" w:val="000000"/>
        </w:rPr>
        <w:t xml:space="preserve">ющих </w:t>
      </w:r>
      <w:r>
        <w:rPr>
          <w:rFonts w:ascii="Times New Roman" w:hAnsi="Times New Roman"/>
          <w:color w:themeColor="text1" w:val="000000"/>
        </w:rPr>
        <w:br/>
      </w:r>
      <w:r>
        <w:rPr>
          <w:rFonts w:ascii="Times New Roman" w:hAnsi="Times New Roman"/>
          <w:color w:themeColor="text1" w:val="000000"/>
        </w:rPr>
        <w:t>от заболеваний, связанных с ВИЧ-инфекцией, предоставление индивидуального рабочего графика, пересмотр трудовых обязанностей, прохождение профессиональной подготовки (переподготовки) или перевод на другое рабочее место.</w:t>
      </w:r>
    </w:p>
    <w:p w14:paraId="4E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6.18. Работодатель обеспечивает</w:t>
      </w:r>
      <w:r>
        <w:rPr>
          <w:rFonts w:ascii="Times New Roman" w:hAnsi="Times New Roman"/>
        </w:rPr>
        <w:t xml:space="preserve"> обязательное социальное страхование работников от несчастных случаев на производстве и профессиональных заболеваний.</w:t>
      </w:r>
    </w:p>
    <w:p w14:paraId="4F010000">
      <w:pPr>
        <w:ind w:firstLine="720" w:left="0"/>
        <w:rPr>
          <w:rFonts w:ascii="Times New Roman" w:hAnsi="Times New Roman"/>
          <w:i w:val="1"/>
        </w:rPr>
      </w:pPr>
      <w:r>
        <w:rPr>
          <w:rFonts w:ascii="Times New Roman" w:hAnsi="Times New Roman"/>
        </w:rPr>
        <w:t>6.19. Работодатель в случае гибели работника в результате несчастного случая на производстве по вине работодателя (его представителя) выпл</w:t>
      </w:r>
      <w:r>
        <w:rPr>
          <w:rFonts w:ascii="Times New Roman" w:hAnsi="Times New Roman"/>
        </w:rPr>
        <w:t>ачивает семье погибшего дополнительное, сверх норм, предусмотренных обязательным социальным страхованием от несчастных случаев на производстве и профессиональных заболеваний, единовременное пособие в сумме ____минимальных размеров оплаты труда, а также про</w:t>
      </w:r>
      <w:r>
        <w:rPr>
          <w:rFonts w:ascii="Times New Roman" w:hAnsi="Times New Roman"/>
        </w:rPr>
        <w:t>изводит оплату расходов, связанных с погребением</w:t>
      </w:r>
      <w:r>
        <w:rPr>
          <w:rFonts w:ascii="Times New Roman" w:hAnsi="Times New Roman"/>
          <w:i w:val="1"/>
        </w:rPr>
        <w:t xml:space="preserve"> (вариант 1 – сумма единовременного пособия определяется в соответствии с региональным трёхсторонним Соглашением – не менее 20 МРОТ; вариант 2 – в сумме, определенной отраслевым соглашением федерального или р</w:t>
      </w:r>
      <w:r>
        <w:rPr>
          <w:rFonts w:ascii="Times New Roman" w:hAnsi="Times New Roman"/>
          <w:i w:val="1"/>
        </w:rPr>
        <w:t>егионального уровня, вариант 3 – единовременное пособие устанавливается в фиксированной сумме).</w:t>
      </w:r>
    </w:p>
    <w:p w14:paraId="50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6.20. Работники обязуются соблюдать предусмотренные законодательными и иными нормативными правовыми актами требования в области охраны труда, в том числе:</w:t>
      </w:r>
    </w:p>
    <w:p w14:paraId="51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пра</w:t>
      </w:r>
      <w:r>
        <w:rPr>
          <w:rFonts w:ascii="Times New Roman" w:hAnsi="Times New Roman"/>
        </w:rPr>
        <w:t>вильно применять средства индивидуальной и коллективной защиты;</w:t>
      </w:r>
    </w:p>
    <w:p w14:paraId="52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проходить обучение по охране труда, обучение безопасным методам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и приемам выполнения работ, обучение по оказанию первой помощи пострадавшим на производстве, обучение по использованию (приме</w:t>
      </w:r>
      <w:r>
        <w:rPr>
          <w:rFonts w:ascii="Times New Roman" w:hAnsi="Times New Roman"/>
        </w:rPr>
        <w:t>нению) средств индивидуальной защиты, инструктаж по охране труда, стажировку на рабочем месте и проверку знания требований охраны труда и пожарной безопасности;</w:t>
      </w:r>
    </w:p>
    <w:p w14:paraId="53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немедленно извещать своего непосредственного или вышестоящего руководителя о любой ситуации, </w:t>
      </w:r>
      <w:r>
        <w:rPr>
          <w:rFonts w:ascii="Times New Roman" w:hAnsi="Times New Roman"/>
        </w:rPr>
        <w:t xml:space="preserve">угрожающей жизни и здоровью людей,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о полученном микроповреждении (микротравме), о каждом известном ему несчастном случае или об ухудшении состояния своего здоровья;</w:t>
      </w:r>
    </w:p>
    <w:p w14:paraId="54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проходить обязательные предварительные (при поступлении на работу)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и периодические (в т</w:t>
      </w:r>
      <w:r>
        <w:rPr>
          <w:rFonts w:ascii="Times New Roman" w:hAnsi="Times New Roman"/>
        </w:rPr>
        <w:t>ечение трудовой деятельности) медицинские осмотры, обязательные психиатрические освидетельствования, внеочередные медицинские осмотры по направлению работодателя, и диспансеризацию.</w:t>
      </w:r>
    </w:p>
    <w:p w14:paraId="55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6.21. Работодатель и Профсоюз обеспечивают выборы уполномоченных (доверенн</w:t>
      </w:r>
      <w:r>
        <w:rPr>
          <w:rFonts w:ascii="Times New Roman" w:hAnsi="Times New Roman"/>
        </w:rPr>
        <w:t>ых) лиц по охране труда в организации и оказывают необходимую помощь этим лицам в выполнении возложенных на них обязанностей.</w:t>
      </w:r>
    </w:p>
    <w:p w14:paraId="56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6.22. Профком и уполномоченные по охране труда постоянно осуществляют контроль за состоянием охраны труда на рабочих местах, участ</w:t>
      </w:r>
      <w:r>
        <w:rPr>
          <w:rFonts w:ascii="Times New Roman" w:hAnsi="Times New Roman"/>
        </w:rPr>
        <w:t xml:space="preserve">вуют в комиссиях по </w:t>
      </w:r>
      <w:r>
        <w:rPr>
          <w:rFonts w:ascii="Times New Roman" w:hAnsi="Times New Roman"/>
        </w:rPr>
        <w:t xml:space="preserve">расследованию причин производственного травматизма, контролируют возмещение вреда, причинённого здоровью работников, предъявляют обязательные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к рассмотрению Работодателем представления об устранении выявленных нарушений.</w:t>
      </w:r>
    </w:p>
    <w:p w14:paraId="57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6.23. В </w:t>
      </w:r>
      <w:r>
        <w:rPr>
          <w:rFonts w:ascii="Times New Roman" w:hAnsi="Times New Roman"/>
        </w:rPr>
        <w:t>организации создаётся и действует на паритетных началах совместная комиссия по охране труда из представителей Работодателя и Профсоюза в количестве ____ человек.</w:t>
      </w:r>
    </w:p>
    <w:p w14:paraId="58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6.24. Членам комиссии по охране труда и уполномоченным по охране труда предоставляется оплачив</w:t>
      </w:r>
      <w:r>
        <w:rPr>
          <w:rFonts w:ascii="Times New Roman" w:hAnsi="Times New Roman"/>
        </w:rPr>
        <w:t xml:space="preserve">аемое рабочее время для выполнения возложенных на них функций по контролю за состоянием условий и охраны труда (не менее 4-х часов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в неделю), на период их участия в работе комиссии по расследованию несчастных случаев на производстве, а также на период их </w:t>
      </w:r>
      <w:r>
        <w:rPr>
          <w:rFonts w:ascii="Times New Roman" w:hAnsi="Times New Roman"/>
        </w:rPr>
        <w:t>обучения по охране труда с  сохранением за ними места работы (должности) и среднего заработка.</w:t>
      </w:r>
    </w:p>
    <w:p w14:paraId="59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6.25. Стороны устанавливают порядок, при котором к работникам, принимавшим активное участие в создании здоровых и безопасных условий труда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в организации, примен</w:t>
      </w:r>
      <w:r>
        <w:rPr>
          <w:rFonts w:ascii="Times New Roman" w:hAnsi="Times New Roman"/>
        </w:rPr>
        <w:t>ялись бы меры морального и материального поощрения. Указанные работники представляются к поощрению по согласованию с Профкомом ежегодно до ____ (</w:t>
      </w:r>
      <w:r>
        <w:rPr>
          <w:rFonts w:ascii="Times New Roman" w:hAnsi="Times New Roman"/>
          <w:i w:val="1"/>
        </w:rPr>
        <w:t>указать дату</w:t>
      </w:r>
      <w:r>
        <w:rPr>
          <w:rFonts w:ascii="Times New Roman" w:hAnsi="Times New Roman"/>
        </w:rPr>
        <w:t>).</w:t>
      </w:r>
    </w:p>
    <w:p w14:paraId="5A010000">
      <w:pPr>
        <w:ind/>
        <w:jc w:val="center"/>
        <w:rPr>
          <w:rFonts w:ascii="Times New Roman" w:hAnsi="Times New Roman"/>
          <w:b w:val="1"/>
          <w:sz w:val="22"/>
        </w:rPr>
      </w:pPr>
    </w:p>
    <w:p w14:paraId="5B010000">
      <w:p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7. СОЦИАЛЬНЫЕ ГАРАНТИИ </w:t>
      </w:r>
    </w:p>
    <w:p w14:paraId="5C010000">
      <w:pPr>
        <w:ind/>
        <w:jc w:val="center"/>
        <w:rPr>
          <w:rFonts w:ascii="Times New Roman" w:hAnsi="Times New Roman"/>
          <w:b w:val="1"/>
        </w:rPr>
      </w:pPr>
    </w:p>
    <w:p w14:paraId="5D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7.1. Стороны проводят согласованную политику в области создания и обес</w:t>
      </w:r>
      <w:r>
        <w:rPr>
          <w:rFonts w:ascii="Times New Roman" w:hAnsi="Times New Roman"/>
        </w:rPr>
        <w:t>печения необходимых социальных гарантий работникам, развития культуры, спорта, организации отдыха работников и членов их семей.</w:t>
      </w:r>
    </w:p>
    <w:p w14:paraId="5E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7.2. Исходя из своих финансовых возможностей работодатель предусматривает предоставление гарантий и компенсации, указанных в </w:t>
      </w:r>
      <w:r>
        <w:rPr>
          <w:rFonts w:ascii="Times New Roman" w:hAnsi="Times New Roman"/>
        </w:rPr>
        <w:t>данном разделе.</w:t>
      </w:r>
    </w:p>
    <w:p w14:paraId="5F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7.3. Выплата к ежегодному отпуску – в размере ____ рублей.</w:t>
      </w:r>
    </w:p>
    <w:p w14:paraId="60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7.4. Оказание материальной помощи работнику в случае возникновения </w:t>
      </w:r>
      <w:r>
        <w:br/>
      </w:r>
      <w:r>
        <w:rPr>
          <w:rFonts w:ascii="Times New Roman" w:hAnsi="Times New Roman"/>
        </w:rPr>
        <w:t xml:space="preserve">в семье трудной жизненной ситуации (в связи со смертью близких родственников, пострадавшим, в связи с длительной </w:t>
      </w:r>
      <w:r>
        <w:rPr>
          <w:rFonts w:ascii="Times New Roman" w:hAnsi="Times New Roman"/>
        </w:rPr>
        <w:t xml:space="preserve">болезнью работника, в связи с переездом </w:t>
      </w:r>
      <w:r>
        <w:br/>
      </w:r>
      <w:r>
        <w:rPr>
          <w:rFonts w:ascii="Times New Roman" w:hAnsi="Times New Roman"/>
        </w:rPr>
        <w:t>на новое место жительства, в результате террористического акта и т.д.) – в размере ____ рублей.</w:t>
      </w:r>
    </w:p>
    <w:p w14:paraId="61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7.5. Дополнительная социальная поддержка работников – участников СВО (</w:t>
      </w:r>
      <w:r>
        <w:rPr>
          <w:rFonts w:ascii="Times New Roman" w:hAnsi="Times New Roman"/>
          <w:color w:themeColor="text1" w:val="000000"/>
        </w:rPr>
        <w:t>разработка специальных программ и принятие мер, н</w:t>
      </w:r>
      <w:r>
        <w:rPr>
          <w:rFonts w:ascii="Times New Roman" w:hAnsi="Times New Roman"/>
          <w:color w:themeColor="text1" w:val="000000"/>
        </w:rPr>
        <w:t xml:space="preserve">аправленных </w:t>
      </w:r>
      <w:r>
        <w:br/>
      </w:r>
      <w:r>
        <w:rPr>
          <w:rFonts w:ascii="Times New Roman" w:hAnsi="Times New Roman"/>
          <w:color w:themeColor="text1" w:val="000000"/>
        </w:rPr>
        <w:t>на совершенствование условий труда, производственного быта и поддержание здоровья)</w:t>
      </w:r>
      <w:r>
        <w:rPr>
          <w:rFonts w:ascii="Times New Roman" w:hAnsi="Times New Roman"/>
        </w:rPr>
        <w:t>.</w:t>
      </w:r>
    </w:p>
    <w:p w14:paraId="62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7.6. Предоставление льготной ссуды </w:t>
      </w:r>
      <w:r>
        <w:rPr>
          <w:rFonts w:ascii="Times New Roman" w:hAnsi="Times New Roman"/>
          <w:i w:val="1"/>
        </w:rPr>
        <w:t xml:space="preserve">(частично оплачивает кредит </w:t>
      </w:r>
      <w:r>
        <w:br/>
      </w:r>
      <w:r>
        <w:rPr>
          <w:rFonts w:ascii="Times New Roman" w:hAnsi="Times New Roman"/>
          <w:i w:val="1"/>
        </w:rPr>
        <w:t xml:space="preserve">___% от суммы кредита) </w:t>
      </w:r>
      <w:r>
        <w:rPr>
          <w:rFonts w:ascii="Times New Roman" w:hAnsi="Times New Roman"/>
        </w:rPr>
        <w:t xml:space="preserve">на приобретение или строительство жилья </w:t>
      </w:r>
      <w:r>
        <w:br/>
      </w:r>
      <w:r>
        <w:rPr>
          <w:rFonts w:ascii="Times New Roman" w:hAnsi="Times New Roman"/>
          <w:i w:val="1"/>
        </w:rPr>
        <w:t>(___% от полной стоимости жилья</w:t>
      </w:r>
      <w:r>
        <w:rPr>
          <w:rFonts w:ascii="Times New Roman" w:hAnsi="Times New Roman"/>
          <w:i w:val="1"/>
        </w:rPr>
        <w:t>, или другой вариант – указывается конкретный размер ссуды в денежном выражении</w:t>
      </w:r>
      <w:r>
        <w:rPr>
          <w:rFonts w:ascii="Times New Roman" w:hAnsi="Times New Roman"/>
        </w:rPr>
        <w:t>).</w:t>
      </w:r>
    </w:p>
    <w:p w14:paraId="63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7.7. Предоставление работникам бесплатных </w:t>
      </w:r>
      <w:r>
        <w:rPr>
          <w:rFonts w:ascii="Times New Roman" w:hAnsi="Times New Roman"/>
          <w:i w:val="1"/>
        </w:rPr>
        <w:t>(или частично оплачиваемых)</w:t>
      </w:r>
      <w:r>
        <w:rPr>
          <w:rFonts w:ascii="Times New Roman" w:hAnsi="Times New Roman"/>
        </w:rPr>
        <w:t xml:space="preserve"> обедов или выплата компенсации стоимости питания из расчета ____ рублей в день. Эта сумма подлежит индек</w:t>
      </w:r>
      <w:r>
        <w:rPr>
          <w:rFonts w:ascii="Times New Roman" w:hAnsi="Times New Roman"/>
        </w:rPr>
        <w:t>сации в зависимости от роста цен. Размер предоставляемой компенсации определять по согласованию с Профкомом.</w:t>
      </w:r>
    </w:p>
    <w:p w14:paraId="64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7.8. Компенсация расходов работников на проезд от места жительства к месту работы и обратно в размере _________рублей.</w:t>
      </w:r>
    </w:p>
    <w:p w14:paraId="65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7.9. Бесплатная перевозка до</w:t>
      </w:r>
      <w:r>
        <w:rPr>
          <w:rFonts w:ascii="Times New Roman" w:hAnsi="Times New Roman"/>
        </w:rPr>
        <w:t xml:space="preserve"> места работы и обратно работников, занятых </w:t>
      </w:r>
      <w:r>
        <w:br/>
      </w:r>
      <w:r>
        <w:rPr>
          <w:rFonts w:ascii="Times New Roman" w:hAnsi="Times New Roman"/>
        </w:rPr>
        <w:t>в «вечернюю» и ночную смены (</w:t>
      </w:r>
      <w:r>
        <w:rPr>
          <w:rFonts w:ascii="Times New Roman" w:hAnsi="Times New Roman"/>
          <w:i w:val="1"/>
        </w:rPr>
        <w:t>вариант – всех работников</w:t>
      </w:r>
      <w:r>
        <w:rPr>
          <w:rFonts w:ascii="Times New Roman" w:hAnsi="Times New Roman"/>
        </w:rPr>
        <w:t>) транспортом организации или по договору с транспортной организацией.</w:t>
      </w:r>
    </w:p>
    <w:p w14:paraId="66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В связи с другими особыми обстоятельствами – по ходатайству Профкома.</w:t>
      </w:r>
    </w:p>
    <w:p w14:paraId="67010000">
      <w:pPr>
        <w:ind w:firstLine="720" w:left="0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Материальная пом</w:t>
      </w:r>
      <w:r>
        <w:rPr>
          <w:rFonts w:ascii="Times New Roman" w:hAnsi="Times New Roman"/>
          <w:color w:themeColor="text1" w:val="000000"/>
        </w:rPr>
        <w:t xml:space="preserve">ощь выплачивается на основании письменного заявления работника с приложением подтверждающих документов. Перечень документов </w:t>
      </w:r>
      <w:r>
        <w:br/>
      </w:r>
      <w:r>
        <w:rPr>
          <w:rFonts w:ascii="Times New Roman" w:hAnsi="Times New Roman"/>
          <w:color w:themeColor="text1" w:val="000000"/>
        </w:rPr>
        <w:t>для каждого случая устанавливается положением о материальной помощи.</w:t>
      </w:r>
    </w:p>
    <w:p w14:paraId="68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7.10. С</w:t>
      </w:r>
      <w:r>
        <w:rPr>
          <w:rStyle w:val="Style_1_ch"/>
          <w:rFonts w:ascii="Times New Roman" w:hAnsi="Times New Roman"/>
        </w:rPr>
        <w:t>оциальная поддержка работников с семейными обязанностям</w:t>
      </w:r>
      <w:r>
        <w:rPr>
          <w:rStyle w:val="Style_1_ch"/>
          <w:rFonts w:ascii="Times New Roman" w:hAnsi="Times New Roman"/>
        </w:rPr>
        <w:t>и, семьи, материнства, отцовства и детства, в том числе:</w:t>
      </w:r>
    </w:p>
    <w:p w14:paraId="69010000">
      <w:pPr>
        <w:ind w:firstLine="72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 xml:space="preserve">выплата материальной помощи по случаю рождения </w:t>
      </w:r>
      <w:r>
        <w:rPr>
          <w:rFonts w:ascii="Times New Roman" w:hAnsi="Times New Roman"/>
        </w:rPr>
        <w:t xml:space="preserve">(усыновления) </w:t>
      </w:r>
      <w:r>
        <w:rPr>
          <w:rStyle w:val="Style_1_ch"/>
          <w:rFonts w:ascii="Times New Roman" w:hAnsi="Times New Roman"/>
        </w:rPr>
        <w:t>ребенка</w:t>
      </w:r>
      <w:r>
        <w:rPr>
          <w:rFonts w:ascii="Times New Roman" w:hAnsi="Times New Roman"/>
        </w:rPr>
        <w:t>– в размере ____ рублей;</w:t>
      </w:r>
    </w:p>
    <w:p w14:paraId="6A010000">
      <w:pPr>
        <w:ind w:firstLine="68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регулярная (ежемесячная) выплата материальной помощи на обеспечение ухода за ребенком в возрасте до трех л</w:t>
      </w:r>
      <w:r>
        <w:rPr>
          <w:rStyle w:val="Style_1_ch"/>
          <w:rFonts w:ascii="Times New Roman" w:hAnsi="Times New Roman"/>
        </w:rPr>
        <w:t xml:space="preserve">ет, приобретение товаров первой необходимости, включая питание и лекарства, в первые три года жизни с момента рождения ребенка </w:t>
      </w:r>
      <w:r>
        <w:rPr>
          <w:rFonts w:ascii="Times New Roman" w:hAnsi="Times New Roman"/>
        </w:rPr>
        <w:t>в размере______ рублей;</w:t>
      </w:r>
    </w:p>
    <w:p w14:paraId="6B010000">
      <w:pPr>
        <w:ind w:firstLine="720" w:left="0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выплата работникам, находящимся в отпуске по уходу за ребенком в возрасте от 1,5 до 3 лет ежемесячного по</w:t>
      </w:r>
      <w:r>
        <w:rPr>
          <w:rFonts w:ascii="Times New Roman" w:hAnsi="Times New Roman"/>
          <w:color w:themeColor="text1" w:val="000000"/>
        </w:rPr>
        <w:t xml:space="preserve">собия в размере ____рублей, до выхода на работу, </w:t>
      </w:r>
      <w:r>
        <w:br/>
      </w:r>
      <w:r>
        <w:rPr>
          <w:rFonts w:ascii="Times New Roman" w:hAnsi="Times New Roman"/>
          <w:color w:themeColor="text1" w:val="000000"/>
        </w:rPr>
        <w:t>в том числе на условиях неполного рабочего времени. При рождении двух и более детей ежемесячное пособие выплачивается на каждого ребенка;</w:t>
      </w:r>
    </w:p>
    <w:p w14:paraId="6C010000">
      <w:pPr>
        <w:ind w:firstLine="68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 xml:space="preserve">регулярная (ежемесячная/ежеквартальная/ежегодная) выплата </w:t>
      </w:r>
      <w:r>
        <w:rPr>
          <w:rStyle w:val="Style_1_ch"/>
          <w:rFonts w:ascii="Times New Roman" w:hAnsi="Times New Roman"/>
        </w:rPr>
        <w:t>материальной помощи многодетной семье работника</w:t>
      </w:r>
      <w:r>
        <w:rPr>
          <w:rFonts w:ascii="Times New Roman" w:hAnsi="Times New Roman"/>
        </w:rPr>
        <w:t>в размере______ рублей;</w:t>
      </w:r>
    </w:p>
    <w:p w14:paraId="6D010000">
      <w:pPr>
        <w:ind w:firstLine="68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регулярная (ежемесячная/ежеквартальная/ежегодная) выплата материальной помощи семье с низкими среднедушевыми доходами (например, частичная компенсация расходов на оплату жилых помещений</w:t>
      </w:r>
      <w:r>
        <w:rPr>
          <w:rStyle w:val="Style_1_ch"/>
          <w:rFonts w:ascii="Times New Roman" w:hAnsi="Times New Roman"/>
        </w:rPr>
        <w:t xml:space="preserve"> и коммунальных услуг) </w:t>
      </w:r>
      <w:r>
        <w:br/>
      </w:r>
      <w:r>
        <w:rPr>
          <w:rFonts w:ascii="Times New Roman" w:hAnsi="Times New Roman"/>
        </w:rPr>
        <w:t>в размере______ рублей;</w:t>
      </w:r>
    </w:p>
    <w:p w14:paraId="6E010000">
      <w:pPr>
        <w:ind w:firstLine="68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выплата материальной помощи родителям школьников для подготовки ребенка к учебному году, к выпуску из общеобразовательной организации, профессиональной образовательной организации или образовательной организа</w:t>
      </w:r>
      <w:r>
        <w:rPr>
          <w:rStyle w:val="Style_1_ch"/>
          <w:rFonts w:ascii="Times New Roman" w:hAnsi="Times New Roman"/>
        </w:rPr>
        <w:t xml:space="preserve">ции высшего образования, </w:t>
      </w:r>
      <w:r>
        <w:rPr>
          <w:rFonts w:ascii="Times New Roman" w:hAnsi="Times New Roman"/>
        </w:rPr>
        <w:t xml:space="preserve">работникам, чьи дети окончили учебный год на «хорошо» </w:t>
      </w:r>
      <w:r>
        <w:br/>
      </w:r>
      <w:r>
        <w:rPr>
          <w:rFonts w:ascii="Times New Roman" w:hAnsi="Times New Roman"/>
        </w:rPr>
        <w:t>и «отлично» – в размере___рублей;</w:t>
      </w:r>
    </w:p>
    <w:p w14:paraId="6F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выплата материальной помощи одиноким родителям, воспитывающим детей </w:t>
      </w:r>
      <w:r>
        <w:br/>
      </w:r>
      <w:r>
        <w:rPr>
          <w:rFonts w:ascii="Times New Roman" w:hAnsi="Times New Roman"/>
        </w:rPr>
        <w:t>в возрасте до ___лет – в размере ____рублей;</w:t>
      </w:r>
    </w:p>
    <w:p w14:paraId="70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оказание материальной помощи</w:t>
      </w:r>
      <w:r>
        <w:rPr>
          <w:rFonts w:ascii="Times New Roman" w:hAnsi="Times New Roman"/>
        </w:rPr>
        <w:t xml:space="preserve"> родителям детей-инвалидов – в размере ____ рублей;</w:t>
      </w:r>
    </w:p>
    <w:p w14:paraId="71010000">
      <w:pPr>
        <w:ind w:firstLine="72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 xml:space="preserve">выплата материальной помощи семьям работников с детьми, в которых работник погиб в результате несчастного случая на рабочем месте/погиб </w:t>
      </w:r>
      <w:r>
        <w:br/>
      </w:r>
      <w:r>
        <w:rPr>
          <w:rStyle w:val="Style_1_ch"/>
          <w:rFonts w:ascii="Times New Roman" w:hAnsi="Times New Roman"/>
        </w:rPr>
        <w:t>(либо получил ранение, контузию, увечье) в период его мобилизации д</w:t>
      </w:r>
      <w:r>
        <w:rPr>
          <w:rStyle w:val="Style_1_ch"/>
          <w:rFonts w:ascii="Times New Roman" w:hAnsi="Times New Roman"/>
        </w:rPr>
        <w:t xml:space="preserve">ля участия </w:t>
      </w:r>
      <w:r>
        <w:br/>
      </w:r>
      <w:r>
        <w:rPr>
          <w:rStyle w:val="Style_1_ch"/>
          <w:rFonts w:ascii="Times New Roman" w:hAnsi="Times New Roman"/>
        </w:rPr>
        <w:t xml:space="preserve">в боевых действиях, специальной военной операции (предоставляется </w:t>
      </w:r>
      <w:r>
        <w:br/>
      </w:r>
      <w:r>
        <w:rPr>
          <w:rStyle w:val="Style_1_ch"/>
          <w:rFonts w:ascii="Times New Roman" w:hAnsi="Times New Roman"/>
        </w:rPr>
        <w:t xml:space="preserve">до исполнения ребенку 18 лет или до момента окончания обучения </w:t>
      </w:r>
      <w:r>
        <w:br/>
      </w:r>
      <w:r>
        <w:rPr>
          <w:rStyle w:val="Style_1_ch"/>
          <w:rFonts w:ascii="Times New Roman" w:hAnsi="Times New Roman"/>
        </w:rPr>
        <w:t xml:space="preserve">в профессиональной образовательной организации или образовательной организации высшего образования, но не старше </w:t>
      </w:r>
      <w:r>
        <w:rPr>
          <w:rStyle w:val="Style_1_ch"/>
          <w:rFonts w:ascii="Times New Roman" w:hAnsi="Times New Roman"/>
        </w:rPr>
        <w:t xml:space="preserve">23 лет) </w:t>
      </w:r>
      <w:r>
        <w:rPr>
          <w:rFonts w:ascii="Times New Roman" w:hAnsi="Times New Roman"/>
        </w:rPr>
        <w:t xml:space="preserve"> в размере ____ рублей;</w:t>
      </w:r>
    </w:p>
    <w:p w14:paraId="72010000">
      <w:pPr>
        <w:ind w:firstLine="68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 xml:space="preserve">полная или частичная оплата обучения в профессиональной образовательной организации или образовательной организации высшего образования ребенка </w:t>
      </w:r>
      <w:r>
        <w:br/>
      </w:r>
      <w:r>
        <w:rPr>
          <w:rStyle w:val="Style_1_ch"/>
          <w:rFonts w:ascii="Times New Roman" w:hAnsi="Times New Roman"/>
        </w:rPr>
        <w:t>из многодетной семьи работника, содействие обучению детей работников профессиям</w:t>
      </w:r>
      <w:r>
        <w:rPr>
          <w:rStyle w:val="Style_1_ch"/>
          <w:rFonts w:ascii="Times New Roman" w:hAnsi="Times New Roman"/>
        </w:rPr>
        <w:t>, востребованным в организации</w:t>
      </w:r>
      <w:r>
        <w:rPr>
          <w:rFonts w:ascii="Times New Roman" w:hAnsi="Times New Roman"/>
        </w:rPr>
        <w:t>;</w:t>
      </w:r>
    </w:p>
    <w:p w14:paraId="73010000">
      <w:pPr>
        <w:ind w:firstLine="68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оплата первоначального взноса по ипотечному кредиту, погашение части долга по ипотечному кредиту при рождении второго и/или каждого последующего ребенка</w:t>
      </w:r>
      <w:r>
        <w:rPr>
          <w:rFonts w:ascii="Times New Roman" w:hAnsi="Times New Roman"/>
        </w:rPr>
        <w:t>;</w:t>
      </w:r>
    </w:p>
    <w:p w14:paraId="74010000">
      <w:pPr>
        <w:ind w:firstLine="68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создание жилищного фонда для работников с детьми, предоставление жилья</w:t>
      </w:r>
      <w:r>
        <w:rPr>
          <w:rStyle w:val="Style_1_ch"/>
          <w:rFonts w:ascii="Times New Roman" w:hAnsi="Times New Roman"/>
        </w:rPr>
        <w:t xml:space="preserve"> на условиях найма с возможностью последующего выкупа на льготных условиях;</w:t>
      </w:r>
    </w:p>
    <w:p w14:paraId="75010000">
      <w:pPr>
        <w:ind w:firstLine="68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 xml:space="preserve">компенсация стоимости аренды жилья для молодых работников с детьми </w:t>
      </w:r>
      <w:r>
        <w:br/>
      </w:r>
      <w:r>
        <w:rPr>
          <w:rStyle w:val="Style_1_ch"/>
          <w:rFonts w:ascii="Times New Roman" w:hAnsi="Times New Roman"/>
        </w:rPr>
        <w:t>и многодетных семей;</w:t>
      </w:r>
    </w:p>
    <w:p w14:paraId="76010000">
      <w:pPr>
        <w:ind w:firstLine="720" w:left="0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7.11. Забота о здоровье работников и их детей, в том числе:</w:t>
      </w:r>
    </w:p>
    <w:p w14:paraId="77010000">
      <w:pPr>
        <w:ind w:firstLine="68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предоставление оплачиваемых раб</w:t>
      </w:r>
      <w:r>
        <w:rPr>
          <w:rStyle w:val="Style_1_ch"/>
          <w:rFonts w:ascii="Times New Roman" w:hAnsi="Times New Roman"/>
        </w:rPr>
        <w:t>очих дней для прохождения регулярной диспансеризации работников и их детей;</w:t>
      </w:r>
    </w:p>
    <w:p w14:paraId="78010000">
      <w:pPr>
        <w:ind w:firstLine="68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 xml:space="preserve">разработка и реализация долгосрочной программы информирования работников о важности сохранения репродуктивного здоровья, подготовки </w:t>
      </w:r>
      <w:r>
        <w:br/>
      </w:r>
      <w:r>
        <w:rPr>
          <w:rStyle w:val="Style_1_ch"/>
          <w:rFonts w:ascii="Times New Roman" w:hAnsi="Times New Roman"/>
        </w:rPr>
        <w:t>к беременности и рождению ребенка, ведения здор</w:t>
      </w:r>
      <w:r>
        <w:rPr>
          <w:rStyle w:val="Style_1_ch"/>
          <w:rFonts w:ascii="Times New Roman" w:hAnsi="Times New Roman"/>
        </w:rPr>
        <w:t>ового образа жизни;</w:t>
      </w:r>
    </w:p>
    <w:p w14:paraId="79010000">
      <w:pPr>
        <w:ind w:firstLine="68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полная или частичная компенсация стоимости медицинских программ</w:t>
      </w:r>
      <w:r>
        <w:br/>
      </w:r>
      <w:r>
        <w:rPr>
          <w:rStyle w:val="Style_1_ch"/>
          <w:rFonts w:ascii="Times New Roman" w:hAnsi="Times New Roman"/>
        </w:rPr>
        <w:t>по ведению здорового образа жизни и защите здоровья работников;</w:t>
      </w:r>
    </w:p>
    <w:p w14:paraId="7A010000">
      <w:pPr>
        <w:ind w:firstLine="68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 xml:space="preserve">предоставление ежегодной дополнительной выплаты на частичную компенсацию затрат платных медицинских услуг </w:t>
      </w:r>
      <w:r>
        <w:rPr>
          <w:rStyle w:val="Style_1_ch"/>
          <w:rFonts w:ascii="Times New Roman" w:hAnsi="Times New Roman"/>
        </w:rPr>
        <w:t>детям из многодетных семей работников;</w:t>
      </w:r>
    </w:p>
    <w:p w14:paraId="7B010000">
      <w:pPr>
        <w:ind w:firstLine="68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обеспечение доступа членов семей работников к спортивной инфраструктуре, организация тренировок и соревнований;</w:t>
      </w:r>
    </w:p>
    <w:p w14:paraId="7C010000">
      <w:pPr>
        <w:ind w:firstLine="68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предоставление скидки и иных льгот по приобретению абонементов в сети спортивных и оздоровительных центро</w:t>
      </w:r>
      <w:r>
        <w:rPr>
          <w:rStyle w:val="Style_1_ch"/>
          <w:rFonts w:ascii="Times New Roman" w:hAnsi="Times New Roman"/>
        </w:rPr>
        <w:t>в, с которыми у организации имеются соглашения о партнерском взаимодействии и предоставлении корпоративных льгот;</w:t>
      </w:r>
    </w:p>
    <w:p w14:paraId="7D010000">
      <w:pPr>
        <w:ind w:firstLine="68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 xml:space="preserve">компенсация (полная/частичная) расходов на приобретение путевок </w:t>
      </w:r>
      <w:r>
        <w:br/>
      </w:r>
      <w:r>
        <w:rPr>
          <w:rStyle w:val="Style_1_ch"/>
          <w:rFonts w:ascii="Times New Roman" w:hAnsi="Times New Roman"/>
        </w:rPr>
        <w:t>на санаторно-курортное лечение, отдых и оздоровление для работников и членов</w:t>
      </w:r>
      <w:r>
        <w:br/>
      </w:r>
      <w:r>
        <w:rPr>
          <w:rStyle w:val="Style_1_ch"/>
          <w:rFonts w:ascii="Times New Roman" w:hAnsi="Times New Roman"/>
        </w:rPr>
        <w:t xml:space="preserve">их семей на территории Российской Федерации, включая компенсацию расходов </w:t>
      </w:r>
      <w:r>
        <w:br/>
      </w:r>
      <w:r>
        <w:rPr>
          <w:rStyle w:val="Style_1_ch"/>
          <w:rFonts w:ascii="Times New Roman" w:hAnsi="Times New Roman"/>
        </w:rPr>
        <w:t>на проезд к месту проведения лечения, отдыха и оздоровления;</w:t>
      </w:r>
    </w:p>
    <w:p w14:paraId="7E010000">
      <w:pPr>
        <w:ind w:firstLine="68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компенсация (полная/частичная) расходов или организация летнего отдыха для детей работников на территории Российской Фед</w:t>
      </w:r>
      <w:r>
        <w:rPr>
          <w:rStyle w:val="Style_1_ch"/>
          <w:rFonts w:ascii="Times New Roman" w:hAnsi="Times New Roman"/>
        </w:rPr>
        <w:t xml:space="preserve">ерации, включая компенсацию расходов на проезд к месту проведения отдыха. </w:t>
      </w:r>
      <w:r>
        <w:rPr>
          <w:rFonts w:ascii="Times New Roman" w:hAnsi="Times New Roman"/>
        </w:rPr>
        <w:t xml:space="preserve">Многодетным семьям, семьям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с детьми-инвалидами, одиноким родителям гарантируется бесплатное получение путевки</w:t>
      </w:r>
      <w:r>
        <w:rPr>
          <w:rStyle w:val="Style_1_ch"/>
          <w:rFonts w:ascii="Times New Roman" w:hAnsi="Times New Roman"/>
        </w:rPr>
        <w:t>;</w:t>
      </w:r>
    </w:p>
    <w:p w14:paraId="7F010000">
      <w:pPr>
        <w:ind w:firstLine="68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компенсация (полная/частичная) расходов на оказание платных медицински</w:t>
      </w:r>
      <w:r>
        <w:rPr>
          <w:rStyle w:val="Style_1_ch"/>
          <w:rFonts w:ascii="Times New Roman" w:hAnsi="Times New Roman"/>
        </w:rPr>
        <w:t xml:space="preserve">х услуг, не вошедших в программы обязательного медицинского страхования/добровольного медицинского страхования, связанных с беременностью и родами, послеродового восстановления и лечения женщины, а также медицинских услуг ребенку до достижения им возраста </w:t>
      </w:r>
      <w:r>
        <w:rPr>
          <w:rStyle w:val="Style_1_ch"/>
          <w:rFonts w:ascii="Times New Roman" w:hAnsi="Times New Roman"/>
        </w:rPr>
        <w:t>3 лет;</w:t>
      </w:r>
    </w:p>
    <w:p w14:paraId="80010000">
      <w:pPr>
        <w:ind w:firstLine="68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организация корпоративного транспорта или компенсация транспортных расходов (включая услуги такси) от места жительства до места работы и обратно для беременных женщин (начиная со второго триместра и до оформления отпуска по беременности и родам, при</w:t>
      </w:r>
      <w:r>
        <w:rPr>
          <w:rStyle w:val="Style_1_ch"/>
          <w:rFonts w:ascii="Times New Roman" w:hAnsi="Times New Roman"/>
        </w:rPr>
        <w:t xml:space="preserve"> условии наблюдения беременности в медицинских организациях);</w:t>
      </w:r>
    </w:p>
    <w:p w14:paraId="81010000">
      <w:pPr>
        <w:ind w:firstLine="68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содействие и дополнительное материальное поощрение для женщины-работницы при постановке на учет до 12 недель беременности в женской консультации;</w:t>
      </w:r>
    </w:p>
    <w:p w14:paraId="82010000">
      <w:pPr>
        <w:ind w:firstLine="68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освобождение от работы с сохранением средней зар</w:t>
      </w:r>
      <w:r>
        <w:rPr>
          <w:rStyle w:val="Style_1_ch"/>
          <w:rFonts w:ascii="Times New Roman" w:hAnsi="Times New Roman"/>
        </w:rPr>
        <w:t xml:space="preserve">аботной платы, начиная </w:t>
      </w:r>
      <w:r>
        <w:br/>
      </w:r>
      <w:r>
        <w:rPr>
          <w:rStyle w:val="Style_1_ch"/>
          <w:rFonts w:ascii="Times New Roman" w:hAnsi="Times New Roman"/>
        </w:rPr>
        <w:t xml:space="preserve">с 28-й недели беременности (третий триместр) и до оформления отпуска </w:t>
      </w:r>
      <w:r>
        <w:br/>
      </w:r>
      <w:r>
        <w:rPr>
          <w:rStyle w:val="Style_1_ch"/>
          <w:rFonts w:ascii="Times New Roman" w:hAnsi="Times New Roman"/>
        </w:rPr>
        <w:t>по беременности и родам женщины-работницы (при условии наблюдения беременности в медицинских организациях).</w:t>
      </w:r>
    </w:p>
    <w:p w14:paraId="83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7.12. Работодатель создает следующие условия для </w:t>
      </w:r>
      <w:r>
        <w:rPr>
          <w:rFonts w:ascii="Times New Roman" w:hAnsi="Times New Roman"/>
        </w:rPr>
        <w:t>занятий работниками физкультурой и спортом: (</w:t>
      </w:r>
      <w:r>
        <w:rPr>
          <w:rFonts w:ascii="Times New Roman" w:hAnsi="Times New Roman"/>
          <w:i w:val="1"/>
        </w:rPr>
        <w:t>перечислить, что именно:приобретение спортивных тренажеров, аренда дорожки в плавательном бассейне и др.; указать, сколько средств на это направляется</w:t>
      </w:r>
      <w:r>
        <w:rPr>
          <w:rFonts w:ascii="Times New Roman" w:hAnsi="Times New Roman"/>
        </w:rPr>
        <w:t>).</w:t>
      </w:r>
    </w:p>
    <w:p w14:paraId="84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7.13. Работодатель и Профком принимают на себя обязательст</w:t>
      </w:r>
      <w:r>
        <w:rPr>
          <w:rFonts w:ascii="Times New Roman" w:hAnsi="Times New Roman"/>
        </w:rPr>
        <w:t xml:space="preserve">ва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по организации культурно-просветительной и физкультурно-оздоровительной работы с работниками и членами их семей. В этих целях Работодатель:</w:t>
      </w:r>
    </w:p>
    <w:p w14:paraId="85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передает в бесплатное пользование профсоюзной организации объекты согласно перечню (Приложение №__ к коллективно</w:t>
      </w:r>
      <w:r>
        <w:rPr>
          <w:rFonts w:ascii="Times New Roman" w:hAnsi="Times New Roman"/>
        </w:rPr>
        <w:t>му договору). При этом хозяйственное содержание, ремонт, отопление, освещение, уборка, охрана, а также оборудование указанных объектов осуществляется Работодателем;</w:t>
      </w:r>
    </w:p>
    <w:p w14:paraId="86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совместно с Профкомом проводит среди работников просветительскую работу, направленную на по</w:t>
      </w:r>
      <w:r>
        <w:rPr>
          <w:rFonts w:ascii="Times New Roman" w:hAnsi="Times New Roman"/>
        </w:rPr>
        <w:t>пуляризацию здорового образа жизни.</w:t>
      </w:r>
    </w:p>
    <w:p w14:paraId="87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7.14. Работодатель ежемесячно перечисляет на счёт первичной профсоюзной организации денежные средства в размере ____ (</w:t>
      </w:r>
      <w:r>
        <w:rPr>
          <w:rFonts w:ascii="Times New Roman" w:hAnsi="Times New Roman"/>
          <w:i w:val="1"/>
        </w:rPr>
        <w:t>например, 0,3% фонда оплаты труда</w:t>
      </w:r>
      <w:r>
        <w:rPr>
          <w:rFonts w:ascii="Times New Roman" w:hAnsi="Times New Roman"/>
        </w:rPr>
        <w:t>) на культурно-массовую и спортивно-оздоровительную работу в организа</w:t>
      </w:r>
      <w:r>
        <w:rPr>
          <w:rFonts w:ascii="Times New Roman" w:hAnsi="Times New Roman"/>
        </w:rPr>
        <w:t>ции. Смета расходования средств включена в коллективный договор в качестве Приложения №____.</w:t>
      </w:r>
    </w:p>
    <w:p w14:paraId="88010000">
      <w:pPr>
        <w:ind w:firstLine="720" w:left="0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7.15. Укрепление и популяризация семейных ценностей:</w:t>
      </w:r>
    </w:p>
    <w:p w14:paraId="89010000">
      <w:pPr>
        <w:ind w:firstLine="72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 xml:space="preserve">организация и развитие семейных клубов и иных сообществ для молодых </w:t>
      </w:r>
      <w:r>
        <w:br/>
      </w:r>
      <w:r>
        <w:rPr>
          <w:rStyle w:val="Style_1_ch"/>
          <w:rFonts w:ascii="Times New Roman" w:hAnsi="Times New Roman"/>
        </w:rPr>
        <w:t>и многодетных родителей, в том числе поср</w:t>
      </w:r>
      <w:r>
        <w:rPr>
          <w:rStyle w:val="Style_1_ch"/>
          <w:rFonts w:ascii="Times New Roman" w:hAnsi="Times New Roman"/>
        </w:rPr>
        <w:t>едством привлечения партнеров организации;</w:t>
      </w:r>
    </w:p>
    <w:p w14:paraId="8A010000">
      <w:pPr>
        <w:ind w:firstLine="68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 xml:space="preserve">поздравление и чествование работников со значимыми семейными событиями, включая премирование (юбилеи семейной жизни, рождение ребенка, вступление </w:t>
      </w:r>
      <w:r>
        <w:br/>
      </w:r>
      <w:r>
        <w:rPr>
          <w:rStyle w:val="Style_1_ch"/>
          <w:rFonts w:ascii="Times New Roman" w:hAnsi="Times New Roman"/>
        </w:rPr>
        <w:t>в брак), используя в том числе размещение поздравлений на корпорат</w:t>
      </w:r>
      <w:r>
        <w:rPr>
          <w:rStyle w:val="Style_1_ch"/>
          <w:rFonts w:ascii="Times New Roman" w:hAnsi="Times New Roman"/>
        </w:rPr>
        <w:t>ивных информационных ресурсах организации;</w:t>
      </w:r>
    </w:p>
    <w:p w14:paraId="8B010000">
      <w:pPr>
        <w:ind w:firstLine="68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 xml:space="preserve">поддержка инициатив работников и профсоюзных организаций </w:t>
      </w:r>
      <w:r>
        <w:br/>
      </w:r>
      <w:r>
        <w:rPr>
          <w:rStyle w:val="Style_1_ch"/>
          <w:rFonts w:ascii="Times New Roman" w:hAnsi="Times New Roman"/>
        </w:rPr>
        <w:t>по организации и проведению корпоративных семейных мероприятий, а также внедрению элементов корпоративной культуры, направленных на укрепление традиционных</w:t>
      </w:r>
      <w:r>
        <w:rPr>
          <w:rStyle w:val="Style_1_ch"/>
          <w:rFonts w:ascii="Times New Roman" w:hAnsi="Times New Roman"/>
        </w:rPr>
        <w:t xml:space="preserve"> семейных ценностей и развитие семейных традиций;</w:t>
      </w:r>
    </w:p>
    <w:p w14:paraId="8C010000">
      <w:pPr>
        <w:ind w:firstLine="68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организация во взаимодействии с партнерами льготного семейного посещения работниками и их детьми культурных мероприятий, досуговых учреждений;</w:t>
      </w:r>
    </w:p>
    <w:p w14:paraId="8D010000">
      <w:pPr>
        <w:ind w:firstLine="720" w:left="0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</w:rPr>
        <w:t xml:space="preserve"> выплата денежного вознаграждения ____ рублей </w:t>
      </w:r>
      <w:r>
        <w:rPr>
          <w:rFonts w:ascii="Times New Roman" w:hAnsi="Times New Roman"/>
          <w:i w:val="1"/>
        </w:rPr>
        <w:t>(награждение памя</w:t>
      </w:r>
      <w:r>
        <w:rPr>
          <w:rFonts w:ascii="Times New Roman" w:hAnsi="Times New Roman"/>
          <w:i w:val="1"/>
        </w:rPr>
        <w:t xml:space="preserve">тным подарком на сумму ____ рублей) </w:t>
      </w:r>
      <w:r>
        <w:rPr>
          <w:rFonts w:ascii="Times New Roman" w:hAnsi="Times New Roman"/>
        </w:rPr>
        <w:t xml:space="preserve">работникам, непрерывно состоящим </w:t>
      </w:r>
      <w:r>
        <w:br/>
      </w:r>
      <w:r>
        <w:rPr>
          <w:rFonts w:ascii="Times New Roman" w:hAnsi="Times New Roman"/>
        </w:rPr>
        <w:t>в официальном браке 15 лет и более (20, 25, 30, 35 и т.д.)</w:t>
      </w:r>
      <w:r>
        <w:rPr>
          <w:rFonts w:ascii="Times New Roman" w:hAnsi="Times New Roman"/>
          <w:color w:themeColor="text1" w:val="000000"/>
        </w:rPr>
        <w:t>;</w:t>
      </w:r>
    </w:p>
    <w:p w14:paraId="8E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обеспечение детей работников новогодними подарками и билетами на </w:t>
      </w:r>
    </w:p>
    <w:p w14:paraId="8F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новогодние представления за ___% их полной стоимости, а дете</w:t>
      </w:r>
      <w:r>
        <w:rPr>
          <w:rFonts w:ascii="Times New Roman" w:hAnsi="Times New Roman"/>
        </w:rPr>
        <w:t xml:space="preserve">й </w:t>
      </w:r>
      <w:r>
        <w:br/>
      </w:r>
      <w:r>
        <w:rPr>
          <w:rFonts w:ascii="Times New Roman" w:hAnsi="Times New Roman"/>
        </w:rPr>
        <w:t xml:space="preserve">из многодетных семей, семей с детьми-инвалидами, детей одиноких родителей </w:t>
      </w:r>
      <w:r>
        <w:rPr>
          <w:rFonts w:ascii="Times New Roman" w:hAnsi="Times New Roman"/>
        </w:rPr>
        <w:t xml:space="preserve">обеспечивает подарками и билетами бесплатно. Оплата из расчета ____ рублей </w:t>
      </w:r>
      <w:r>
        <w:br/>
      </w:r>
      <w:r>
        <w:rPr>
          <w:rFonts w:ascii="Times New Roman" w:hAnsi="Times New Roman"/>
        </w:rPr>
        <w:t>за каждый подарок. Профком организует поздравление и вручение подарков в связи с торжественными события</w:t>
      </w:r>
      <w:r>
        <w:rPr>
          <w:rFonts w:ascii="Times New Roman" w:hAnsi="Times New Roman"/>
        </w:rPr>
        <w:t>ми в жизни работника (</w:t>
      </w:r>
      <w:r>
        <w:rPr>
          <w:rFonts w:ascii="Times New Roman" w:hAnsi="Times New Roman"/>
          <w:i w:val="1"/>
        </w:rPr>
        <w:t>перечислить, какие именно)</w:t>
      </w:r>
      <w:r>
        <w:rPr>
          <w:rFonts w:ascii="Times New Roman" w:hAnsi="Times New Roman"/>
        </w:rPr>
        <w:t>;</w:t>
      </w:r>
    </w:p>
    <w:p w14:paraId="90010000">
      <w:pPr>
        <w:ind w:firstLine="72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 xml:space="preserve">организация (или компенсирует расходы) курсов молодых родителей </w:t>
      </w:r>
      <w:r>
        <w:br/>
      </w:r>
      <w:r>
        <w:rPr>
          <w:rStyle w:val="Style_1_ch"/>
          <w:rFonts w:ascii="Times New Roman" w:hAnsi="Times New Roman"/>
        </w:rPr>
        <w:t xml:space="preserve">и (или) посещение просветительских мероприятий по вопросам родительства </w:t>
      </w:r>
      <w:r>
        <w:br/>
      </w:r>
      <w:r>
        <w:rPr>
          <w:rStyle w:val="Style_1_ch"/>
          <w:rFonts w:ascii="Times New Roman" w:hAnsi="Times New Roman"/>
        </w:rPr>
        <w:t>для работников.</w:t>
      </w:r>
    </w:p>
    <w:p w14:paraId="91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7.16. Поддержка добровольчества (волонтерства) и бла</w:t>
      </w:r>
      <w:r>
        <w:rPr>
          <w:rFonts w:ascii="Times New Roman" w:hAnsi="Times New Roman"/>
        </w:rPr>
        <w:t>готворительной деятельности, в том числе:</w:t>
      </w:r>
    </w:p>
    <w:p w14:paraId="92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ежегодное предоставление работникам до ____ оплачиваемых дней (не более одного дня в неделю) для участия в волонтерских проектах и благотворительных акциях с сохранением заработной платы на период отсутствия;</w:t>
      </w:r>
    </w:p>
    <w:p w14:paraId="93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внедр</w:t>
      </w:r>
      <w:r>
        <w:rPr>
          <w:rFonts w:ascii="Times New Roman" w:hAnsi="Times New Roman"/>
        </w:rPr>
        <w:t xml:space="preserve">ение системы поощрений (материальных и нематериальных) </w:t>
      </w:r>
      <w:r>
        <w:br/>
      </w:r>
      <w:r>
        <w:rPr>
          <w:rFonts w:ascii="Times New Roman" w:hAnsi="Times New Roman"/>
        </w:rPr>
        <w:t>для работников,регулярно участвующих в добровольческой и благотворительной деятельности, согласно утвержденному порядку.</w:t>
      </w:r>
    </w:p>
    <w:p w14:paraId="94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7.17. Содействие в совмещении профессиональных и семейных обязанностей, в том ч</w:t>
      </w:r>
      <w:r>
        <w:rPr>
          <w:rFonts w:ascii="Times New Roman" w:hAnsi="Times New Roman"/>
        </w:rPr>
        <w:t>исле:</w:t>
      </w:r>
    </w:p>
    <w:p w14:paraId="95010000">
      <w:pPr>
        <w:ind w:firstLine="720" w:left="0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 xml:space="preserve">создание условий для работы в режиме неполного рабочего времени, </w:t>
      </w:r>
      <w:r>
        <w:br/>
      </w:r>
      <w:r>
        <w:rPr>
          <w:rFonts w:ascii="Times New Roman" w:hAnsi="Times New Roman"/>
        </w:rPr>
        <w:t xml:space="preserve">по гибкому графику, в режиме дистанционной работы беременным женщинам </w:t>
      </w:r>
      <w:r>
        <w:br/>
      </w:r>
      <w:r>
        <w:rPr>
          <w:rFonts w:ascii="Times New Roman" w:hAnsi="Times New Roman"/>
        </w:rPr>
        <w:t>и многодетным работникам;</w:t>
      </w:r>
    </w:p>
    <w:p w14:paraId="96010000">
      <w:pPr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создание условий для работы в режиме неполного рабочего времени, </w:t>
      </w:r>
      <w:r>
        <w:br/>
      </w:r>
      <w:r>
        <w:rPr>
          <w:rFonts w:ascii="Times New Roman" w:hAnsi="Times New Roman"/>
        </w:rPr>
        <w:t>по гибкому графику, в</w:t>
      </w:r>
      <w:r>
        <w:rPr>
          <w:rFonts w:ascii="Times New Roman" w:hAnsi="Times New Roman"/>
        </w:rPr>
        <w:t xml:space="preserve"> режиме дистанционной работы при досрочном выходе работников из отпуска по уходу за ребенком до достижения им возраста трех лет;</w:t>
      </w:r>
    </w:p>
    <w:p w14:paraId="97010000">
      <w:pPr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создание условий для работы по гибкому графику, в режиме дистанционной работы до завершения ребенком обучения в начальной школе</w:t>
      </w:r>
      <w:r>
        <w:rPr>
          <w:rFonts w:ascii="Times New Roman" w:hAnsi="Times New Roman"/>
        </w:rPr>
        <w:t xml:space="preserve"> для одного </w:t>
      </w:r>
      <w:r>
        <w:br/>
      </w:r>
      <w:r>
        <w:rPr>
          <w:rFonts w:ascii="Times New Roman" w:hAnsi="Times New Roman"/>
        </w:rPr>
        <w:t>из родителей;</w:t>
      </w:r>
    </w:p>
    <w:p w14:paraId="98010000">
      <w:pPr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предоставление по желанию мужа ежегодного отпуска в период нахождения его жены в отпуске по беременности и родам независимо от времени </w:t>
      </w:r>
      <w:r>
        <w:br/>
      </w:r>
      <w:r>
        <w:rPr>
          <w:rFonts w:ascii="Times New Roman" w:hAnsi="Times New Roman"/>
        </w:rPr>
        <w:t xml:space="preserve">его непрерывной работы у данного работодателя (в случаях, когда работник </w:t>
      </w:r>
      <w:r>
        <w:br/>
      </w:r>
      <w:r>
        <w:rPr>
          <w:rFonts w:ascii="Times New Roman" w:hAnsi="Times New Roman"/>
        </w:rPr>
        <w:t xml:space="preserve">в течение рабочего </w:t>
      </w:r>
      <w:r>
        <w:rPr>
          <w:rFonts w:ascii="Times New Roman" w:hAnsi="Times New Roman"/>
        </w:rPr>
        <w:t>года уже реализовал свое право на ежегодный оплачиваемый отпуск, ему может быть предложен отпуск без сохранения заработной платы);</w:t>
      </w:r>
    </w:p>
    <w:p w14:paraId="99010000">
      <w:pPr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предоставление очередного отпуска в удобное для работника с детьми время (например, во время школьных каникул);</w:t>
      </w:r>
    </w:p>
    <w:p w14:paraId="9A010000">
      <w:pPr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создание серв</w:t>
      </w:r>
      <w:r>
        <w:rPr>
          <w:rFonts w:ascii="Times New Roman" w:hAnsi="Times New Roman"/>
        </w:rPr>
        <w:t xml:space="preserve">иса внутренней мобильности для женщин-работников, желающих сменить карьерное направление и перейти после отпуска </w:t>
      </w:r>
      <w:r>
        <w:br/>
      </w:r>
      <w:r>
        <w:rPr>
          <w:rFonts w:ascii="Times New Roman" w:hAnsi="Times New Roman"/>
        </w:rPr>
        <w:t>по беременности и родам/отпуска по уходу за ребенком до трех лет в другое подразделение;</w:t>
      </w:r>
    </w:p>
    <w:p w14:paraId="9B010000">
      <w:pPr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компенсация (полная/частичная) стоимости услуг кратко</w:t>
      </w:r>
      <w:r>
        <w:rPr>
          <w:rFonts w:ascii="Times New Roman" w:hAnsi="Times New Roman"/>
        </w:rPr>
        <w:t>временного присмотра за ребенком в рабочие дни работника;</w:t>
      </w:r>
    </w:p>
    <w:p w14:paraId="9C010000">
      <w:pPr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компенсация (полная/частичная) расходов на внеурочные занятия детей-школьников (расходы на группы продленного дня, школьные кружки и др.);</w:t>
      </w:r>
    </w:p>
    <w:p w14:paraId="9D010000">
      <w:pPr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предоставление дополнительного оплачиваемого отпуска работн</w:t>
      </w:r>
      <w:r>
        <w:rPr>
          <w:rFonts w:ascii="Times New Roman" w:hAnsi="Times New Roman"/>
        </w:rPr>
        <w:t xml:space="preserve">икам </w:t>
      </w:r>
      <w:r>
        <w:br/>
      </w:r>
      <w:r>
        <w:rPr>
          <w:rFonts w:ascii="Times New Roman" w:hAnsi="Times New Roman"/>
        </w:rPr>
        <w:t>с ребенком-инвалидом или тяжело болеющим ребенком;</w:t>
      </w:r>
    </w:p>
    <w:p w14:paraId="9E010000">
      <w:pPr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предоставление дополнительного оплачиваемого отпуска для работников </w:t>
      </w:r>
      <w:r>
        <w:br/>
      </w:r>
      <w:r>
        <w:rPr>
          <w:rFonts w:ascii="Times New Roman" w:hAnsi="Times New Roman"/>
        </w:rPr>
        <w:t>с детьми, длительность которого зависит от количества детей у работника;</w:t>
      </w:r>
    </w:p>
    <w:p w14:paraId="9F010000">
      <w:pPr>
        <w:ind w:firstLine="68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оплата специализированных курсов/программ повышения квали</w:t>
      </w:r>
      <w:r>
        <w:rPr>
          <w:rStyle w:val="Style_1_ch"/>
          <w:rFonts w:ascii="Times New Roman" w:hAnsi="Times New Roman"/>
        </w:rPr>
        <w:t xml:space="preserve">фикации, обучения, переобучения для работниц в период беременности и отпуска по уходу </w:t>
      </w:r>
      <w:r>
        <w:br/>
      </w:r>
      <w:r>
        <w:rPr>
          <w:rStyle w:val="Style_1_ch"/>
          <w:rFonts w:ascii="Times New Roman" w:hAnsi="Times New Roman"/>
        </w:rPr>
        <w:t>за ребенком, а также многодетных работников;</w:t>
      </w:r>
    </w:p>
    <w:p w14:paraId="A0010000">
      <w:pPr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предоставление преимущественного права на профессиональную переподготовку и повышение квалификации за счет работодателя (не </w:t>
      </w:r>
      <w:r>
        <w:rPr>
          <w:rFonts w:ascii="Times New Roman" w:hAnsi="Times New Roman"/>
        </w:rPr>
        <w:t>реже одного раза в ___ года);</w:t>
      </w:r>
    </w:p>
    <w:p w14:paraId="A1010000">
      <w:pPr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организует для женщин, вернувшихся из отпуска по беременности, родам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и уходу за ребенком, профессиональную подготовку (переподготовку) в течение первого года работы с сохранением среднего заработка;</w:t>
      </w:r>
    </w:p>
    <w:p w14:paraId="A2010000">
      <w:pPr>
        <w:ind w:firstLine="68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создание в организации ком</w:t>
      </w:r>
      <w:r>
        <w:rPr>
          <w:rStyle w:val="Style_1_ch"/>
          <w:rFonts w:ascii="Times New Roman" w:hAnsi="Times New Roman"/>
        </w:rPr>
        <w:t>нат матери и ребенка;</w:t>
      </w:r>
    </w:p>
    <w:p w14:paraId="A3010000">
      <w:pPr>
        <w:ind w:firstLine="68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создание в организации корпоративных яслей и детских садов;</w:t>
      </w:r>
    </w:p>
    <w:p w14:paraId="A4010000">
      <w:pPr>
        <w:ind w:firstLine="680" w:left="0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частичное или полное возмещение расходов на оплату детского дошкольного учреждения (ясли, детский сад).</w:t>
      </w:r>
    </w:p>
    <w:p w14:paraId="A5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7.18. Работодатель осуществляет следующие меры социальной поддержки не</w:t>
      </w:r>
      <w:r>
        <w:rPr>
          <w:rFonts w:ascii="Times New Roman" w:hAnsi="Times New Roman"/>
        </w:rPr>
        <w:t>работающих пенсионеров по старости, проработавших в организации более ____ лет и пенсионеров по инвалидности, ушедших на пенсию из организации: (</w:t>
      </w:r>
      <w:r>
        <w:rPr>
          <w:rFonts w:ascii="Times New Roman" w:hAnsi="Times New Roman"/>
          <w:i w:val="1"/>
        </w:rPr>
        <w:t>указать, какие именно</w:t>
      </w:r>
      <w:r>
        <w:rPr>
          <w:rFonts w:ascii="Times New Roman" w:hAnsi="Times New Roman"/>
        </w:rPr>
        <w:t>).</w:t>
      </w:r>
    </w:p>
    <w:p w14:paraId="A6010000">
      <w:pPr>
        <w:ind w:firstLine="720" w:left="0"/>
        <w:rPr>
          <w:rFonts w:ascii="Times New Roman" w:hAnsi="Times New Roman"/>
          <w:color w:val="00B050"/>
        </w:rPr>
      </w:pPr>
      <w:r>
        <w:rPr>
          <w:rFonts w:ascii="Times New Roman" w:hAnsi="Times New Roman"/>
        </w:rPr>
        <w:t xml:space="preserve">7.19. Семьям неработающих пенсионеров по старости, проработавших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в организации более _</w:t>
      </w:r>
      <w:r>
        <w:rPr>
          <w:rFonts w:ascii="Times New Roman" w:hAnsi="Times New Roman"/>
        </w:rPr>
        <w:t>___ лет и пенсионеров по инвалидности, ушедших на пенсию из организации,либо иным лицам, взявшим на себя обязанность организовать погребение, выделяется материальная помощь в размере _______ рублей.</w:t>
      </w:r>
    </w:p>
    <w:p w14:paraId="A7010000">
      <w:pPr>
        <w:ind w:firstLine="720" w:left="0"/>
        <w:rPr>
          <w:rFonts w:ascii="Times New Roman" w:hAnsi="Times New Roman"/>
          <w:b w:val="1"/>
        </w:rPr>
      </w:pPr>
    </w:p>
    <w:p w14:paraId="A8010000">
      <w:pPr>
        <w:ind/>
        <w:jc w:val="center"/>
        <w:rPr>
          <w:rFonts w:ascii="Times New Roman" w:hAnsi="Times New Roman"/>
          <w:b w:val="1"/>
          <w:sz w:val="22"/>
        </w:rPr>
      </w:pPr>
    </w:p>
    <w:p w14:paraId="A9010000">
      <w:pPr>
        <w:ind w:firstLine="720"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8. ГАРАНТИИ ДЕЯТЕЛЬНОСТИ ПРОФСОЮЗНОЙ ОРГАНИЗАЦИИ.</w:t>
      </w:r>
    </w:p>
    <w:p w14:paraId="AA010000">
      <w:pPr>
        <w:ind w:firstLine="720" w:left="0"/>
        <w:rPr>
          <w:rFonts w:ascii="Times New Roman" w:hAnsi="Times New Roman"/>
          <w:sz w:val="16"/>
        </w:rPr>
      </w:pPr>
    </w:p>
    <w:p w14:paraId="AB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8.1.</w:t>
      </w:r>
      <w:r>
        <w:rPr>
          <w:rFonts w:ascii="Times New Roman" w:hAnsi="Times New Roman"/>
        </w:rPr>
        <w:t xml:space="preserve"> Работодатель и Профсоюз строят свои взаимоотношения на принципах социального партнёрства и в соответствии с Конституцией РФ, Трудовым кодексом РФ, Федеральным законом от 12.01.1996 № 10-ФЗ «О профессиональных союзах, их правах и гарантиях деятельности», О</w:t>
      </w:r>
      <w:r>
        <w:rPr>
          <w:rFonts w:ascii="Times New Roman" w:hAnsi="Times New Roman"/>
        </w:rPr>
        <w:t>бластными законами от 24.12.2012 № 1013-ЗС «О некоторых вопросах регулирования социального партнерства в сфере труда на территории Ростовской области» и от 16.12.2009 № 345-ЗС «Об органах социального партнерства в Ростовской области», Региональным трёхстор</w:t>
      </w:r>
      <w:r>
        <w:rPr>
          <w:rFonts w:ascii="Times New Roman" w:hAnsi="Times New Roman"/>
        </w:rPr>
        <w:t>онним соглашением и Отраслевым соглашением_____________</w:t>
      </w:r>
      <w:r>
        <w:rPr>
          <w:rFonts w:ascii="Times New Roman" w:hAnsi="Times New Roman"/>
          <w:i w:val="1"/>
        </w:rPr>
        <w:t>(название)</w:t>
      </w:r>
      <w:r>
        <w:rPr>
          <w:rFonts w:ascii="Times New Roman" w:hAnsi="Times New Roman"/>
        </w:rPr>
        <w:t>, настоящим коллективным договором.</w:t>
      </w:r>
    </w:p>
    <w:p w14:paraId="AC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8.2. Работодатель содействует реализации законных прав работников и их представителей и обеспечивает содействие деятельности профсоюзной организации со сто</w:t>
      </w:r>
      <w:r>
        <w:rPr>
          <w:rFonts w:ascii="Times New Roman" w:hAnsi="Times New Roman"/>
        </w:rPr>
        <w:t>роны руководителей организации и структурных подразделений, других должностных лиц организации. При приёме на работу Работодатель обязан ознакомить работника с информацией о деятельности первичной профсоюзной организации и о социальном партнёрстве в органи</w:t>
      </w:r>
      <w:r>
        <w:rPr>
          <w:rFonts w:ascii="Times New Roman" w:hAnsi="Times New Roman"/>
        </w:rPr>
        <w:t>зации.</w:t>
      </w:r>
    </w:p>
    <w:p w14:paraId="AD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8.3. Работодатель предоставляет Профсоюзу на период действия коллективного договора в бесплатное пользование комнату №____ на ___ этаже здания по адресу _______________, оборудованную согласно приложению №___, и обеспечивает за свой счёт ремонт, ото</w:t>
      </w:r>
      <w:r>
        <w:rPr>
          <w:rFonts w:ascii="Times New Roman" w:hAnsi="Times New Roman"/>
        </w:rPr>
        <w:t xml:space="preserve">пление, освещение, уборку и охрану указанного помещения. </w:t>
      </w:r>
    </w:p>
    <w:p w14:paraId="AE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Работодатель бесплатно предоставляет Профсоюзу </w:t>
      </w:r>
      <w:r>
        <w:rPr>
          <w:rFonts w:ascii="Times New Roman" w:hAnsi="Times New Roman"/>
          <w:i w:val="1"/>
        </w:rPr>
        <w:t>(вариант – обязуется арендовать при наличии письменной заявки, поданной не менее чем за______ дней до планируемой даты)</w:t>
      </w:r>
      <w:r>
        <w:rPr>
          <w:rFonts w:ascii="Times New Roman" w:hAnsi="Times New Roman"/>
        </w:rPr>
        <w:t xml:space="preserve"> зал для проведения профсоюзных </w:t>
      </w:r>
      <w:r>
        <w:rPr>
          <w:rFonts w:ascii="Times New Roman" w:hAnsi="Times New Roman"/>
        </w:rPr>
        <w:t xml:space="preserve">собраний (конференций) работников на ____ мест. </w:t>
      </w:r>
    </w:p>
    <w:p w14:paraId="AF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8.4. Работодатель бесплатно предоставляет Профсоюзу оргтехнику, компьютерную, множительную технику, осуществляет их техническое обслуживание, а также предоставляет Профсоюзу необходимые нормативные правовые </w:t>
      </w:r>
      <w:r>
        <w:rPr>
          <w:rFonts w:ascii="Times New Roman" w:hAnsi="Times New Roman"/>
        </w:rPr>
        <w:t>документы.</w:t>
      </w:r>
    </w:p>
    <w:p w14:paraId="B0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8.5. Для обеспечения деятельности профсоюзной организации бесплатно предоставляются городской телефон №_______ и местный телефон № _____, возможность пользования электронной и факсимильной связью, оплачиваются услуги междугородной и </w:t>
      </w:r>
      <w:r>
        <w:rPr>
          <w:rFonts w:ascii="Times New Roman" w:hAnsi="Times New Roman"/>
        </w:rPr>
        <w:t>международной связи на сумму, не превышающую ______ рублей в месяц. По заявке Профкома, поданной не менее чем за _____ (</w:t>
      </w:r>
      <w:r>
        <w:rPr>
          <w:rFonts w:ascii="Times New Roman" w:hAnsi="Times New Roman"/>
          <w:i w:val="1"/>
        </w:rPr>
        <w:t>указать срок</w:t>
      </w:r>
      <w:r>
        <w:rPr>
          <w:rFonts w:ascii="Times New Roman" w:hAnsi="Times New Roman"/>
        </w:rPr>
        <w:t>), ему предоставляются следующие транспортные средства _______ (</w:t>
      </w:r>
      <w:r>
        <w:rPr>
          <w:rFonts w:ascii="Times New Roman" w:hAnsi="Times New Roman"/>
          <w:i w:val="1"/>
        </w:rPr>
        <w:t>указать, с какой периодичностью и на какое время</w:t>
      </w:r>
      <w:r>
        <w:rPr>
          <w:rFonts w:ascii="Times New Roman" w:hAnsi="Times New Roman"/>
        </w:rPr>
        <w:t>).</w:t>
      </w:r>
    </w:p>
    <w:p w14:paraId="B1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8.6. Рабо</w:t>
      </w:r>
      <w:r>
        <w:rPr>
          <w:rFonts w:ascii="Times New Roman" w:hAnsi="Times New Roman"/>
        </w:rPr>
        <w:t xml:space="preserve">тодатель ежемесячно и бесплатно перечисляет на счёт Профсоюза членские профсоюзные взносы из заработной платы работников на основании личных письменных заявлений членов профсоюза, в размере, предусмотренном Уставом отраслевого профсоюза. </w:t>
      </w:r>
    </w:p>
    <w:p w14:paraId="B2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По письменному за</w:t>
      </w:r>
      <w:r>
        <w:rPr>
          <w:rFonts w:ascii="Times New Roman" w:hAnsi="Times New Roman"/>
        </w:rPr>
        <w:t xml:space="preserve">явлению работников, не являющихся членами профсоюза, Работодатель ежемесячно и бесплатно перечисляет на счёт первичной профсоюзной организации денежные средства из заработной платы указанных работников в размере ___% от их заработной платы.   </w:t>
      </w:r>
    </w:p>
    <w:p w14:paraId="B3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8.7. Для </w:t>
      </w:r>
      <w:r>
        <w:rPr>
          <w:rFonts w:ascii="Times New Roman" w:hAnsi="Times New Roman"/>
        </w:rPr>
        <w:t>осуществления уставной деятельности Профсоюза Работодатель бесплатно и беспрепятственно предоставляет ему всю необходимую информацию по социально-трудовым и другим вопросам.</w:t>
      </w:r>
    </w:p>
    <w:p w14:paraId="B4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С этой целью Работодатель осуществляет подписку за счёт организации необходимых пе</w:t>
      </w:r>
      <w:r>
        <w:rPr>
          <w:rFonts w:ascii="Times New Roman" w:hAnsi="Times New Roman"/>
        </w:rPr>
        <w:t>риодических изданий по списку, представляемому Профкомом не позднее _____; предоставляет в бесплатное пользование Профсоюза юридическую базу данных _______ и оплачивает обновление её содержания.</w:t>
      </w:r>
    </w:p>
    <w:p w14:paraId="B5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8.8. Работодатель регулярно сообщает Профкому следующую инфор</w:t>
      </w:r>
      <w:r>
        <w:rPr>
          <w:rFonts w:ascii="Times New Roman" w:hAnsi="Times New Roman"/>
        </w:rPr>
        <w:t>мацию о производственно-экономической деятельности организации: (</w:t>
      </w:r>
      <w:r>
        <w:rPr>
          <w:rFonts w:ascii="Times New Roman" w:hAnsi="Times New Roman"/>
          <w:i w:val="1"/>
        </w:rPr>
        <w:t>перечислить конкретные виды документации, сроки предоставления, ответственных должностных лиц</w:t>
      </w:r>
      <w:r>
        <w:rPr>
          <w:rFonts w:ascii="Times New Roman" w:hAnsi="Times New Roman"/>
        </w:rPr>
        <w:t>).</w:t>
      </w:r>
    </w:p>
    <w:p w14:paraId="B6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8.9. Работодатель учитывает (</w:t>
      </w:r>
      <w:r>
        <w:rPr>
          <w:rFonts w:ascii="Times New Roman" w:hAnsi="Times New Roman"/>
          <w:i w:val="1"/>
        </w:rPr>
        <w:t>вариант</w:t>
      </w:r>
      <w:r>
        <w:rPr>
          <w:rFonts w:ascii="Times New Roman" w:hAnsi="Times New Roman"/>
        </w:rPr>
        <w:t>: согласовывает) мнение Профсоюза по вопросам, касающимся о</w:t>
      </w:r>
      <w:r>
        <w:rPr>
          <w:rFonts w:ascii="Times New Roman" w:hAnsi="Times New Roman"/>
        </w:rPr>
        <w:t>платы труда, занятости, рабочего времени и времени отдыха, охраны и безопасности труда, социальных льгот и гарантий работникам.</w:t>
      </w:r>
    </w:p>
    <w:p w14:paraId="B7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8.10. Работодатель обязан приостановить по требованию Профкома исполнение управленческих решений, нарушающих условия настоящего </w:t>
      </w:r>
      <w:r>
        <w:rPr>
          <w:rFonts w:ascii="Times New Roman" w:hAnsi="Times New Roman"/>
        </w:rPr>
        <w:t>коллективного договора, до рассмотрения имеющихся разногласий.</w:t>
      </w:r>
    </w:p>
    <w:p w14:paraId="B8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8.11. Для проведения профсоюзной работы, осуществления контроля за соблюдением трудового законодательства, правил по охране труда, за выполнением коллективного договора, Профкома вправе:</w:t>
      </w:r>
    </w:p>
    <w:p w14:paraId="B9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бесп</w:t>
      </w:r>
      <w:r>
        <w:rPr>
          <w:rFonts w:ascii="Times New Roman" w:hAnsi="Times New Roman"/>
        </w:rPr>
        <w:t>репятственно посещать и осматривать цеха, отделы, мастерские, другие места работы в организации;</w:t>
      </w:r>
    </w:p>
    <w:p w14:paraId="BA010000">
      <w:pPr>
        <w:ind w:firstLine="720" w:left="0"/>
        <w:rPr>
          <w:rFonts w:ascii="Times New Roman" w:hAnsi="Times New Roman"/>
          <w:strike w:val="1"/>
        </w:rPr>
      </w:pPr>
      <w:r>
        <w:rPr>
          <w:rFonts w:ascii="Times New Roman" w:hAnsi="Times New Roman"/>
        </w:rPr>
        <w:t>- требовать от Работодателя соответствующие документы, сведения и объяснения</w:t>
      </w:r>
      <w:r>
        <w:rPr>
          <w:rFonts w:ascii="Times New Roman" w:hAnsi="Times New Roman"/>
          <w:strike w:val="1"/>
        </w:rPr>
        <w:t>;</w:t>
      </w:r>
    </w:p>
    <w:p w14:paraId="BB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проверять работу предприятий торговли и общественного питания, поликлиник (медс</w:t>
      </w:r>
      <w:r>
        <w:rPr>
          <w:rFonts w:ascii="Times New Roman" w:hAnsi="Times New Roman"/>
        </w:rPr>
        <w:t>анчастей), детских дошкольных учреждений, общежитий, коммунально-бытовых предприятий, обслуживающих работников организации.</w:t>
      </w:r>
    </w:p>
    <w:p w14:paraId="BC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8.12. Профком вправе вносить Работодателю предложения о принятии локальных нормативных актов по вопросам социально-экономического ра</w:t>
      </w:r>
      <w:r>
        <w:rPr>
          <w:rFonts w:ascii="Times New Roman" w:hAnsi="Times New Roman"/>
        </w:rPr>
        <w:t>звития организации и регулирования в ней социально-трудовых отношений, а также проекты этих актов. Работодатель обязуется в _____ срок (</w:t>
      </w:r>
      <w:r>
        <w:rPr>
          <w:rFonts w:ascii="Times New Roman" w:hAnsi="Times New Roman"/>
          <w:i w:val="1"/>
        </w:rPr>
        <w:t>указать, какой именно</w:t>
      </w:r>
      <w:r>
        <w:rPr>
          <w:rFonts w:ascii="Times New Roman" w:hAnsi="Times New Roman"/>
        </w:rPr>
        <w:t xml:space="preserve">) рассматривать по существу предложения Профкома и сообщать мотивированные ответы. </w:t>
      </w:r>
    </w:p>
    <w:p w14:paraId="BD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8.13. Работодат</w:t>
      </w:r>
      <w:r>
        <w:rPr>
          <w:rFonts w:ascii="Times New Roman" w:hAnsi="Times New Roman"/>
        </w:rPr>
        <w:t>ель обеспечивает участие с правом совещательного голоса: председателя Профкома или его представителя в управленческих совещаниях на уровне дирекции, председателей профсоюзных органов подразделений.</w:t>
      </w:r>
    </w:p>
    <w:p w14:paraId="BE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Представители Профсоюза в обязательном порядке включаются </w:t>
      </w:r>
      <w:r>
        <w:rPr>
          <w:rFonts w:ascii="Times New Roman" w:hAnsi="Times New Roman"/>
        </w:rPr>
        <w:t>в комиссии: по реорганизации, ликвидации организации; аттестации работников; проверке деятельности подразделений; расследованию несчастных случаев на производстве (</w:t>
      </w:r>
      <w:r>
        <w:rPr>
          <w:rFonts w:ascii="Times New Roman" w:hAnsi="Times New Roman"/>
          <w:i w:val="1"/>
        </w:rPr>
        <w:t>перечислить все виды комиссий, создаваемых в организации</w:t>
      </w:r>
      <w:r>
        <w:rPr>
          <w:rFonts w:ascii="Times New Roman" w:hAnsi="Times New Roman"/>
        </w:rPr>
        <w:t>).</w:t>
      </w:r>
    </w:p>
    <w:p w14:paraId="BF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8.14. Через средства информации, </w:t>
      </w:r>
      <w:r>
        <w:rPr>
          <w:rFonts w:ascii="Times New Roman" w:hAnsi="Times New Roman"/>
        </w:rPr>
        <w:t>имеющиеся в организации (</w:t>
      </w:r>
      <w:r>
        <w:rPr>
          <w:rFonts w:ascii="Times New Roman" w:hAnsi="Times New Roman"/>
          <w:i w:val="1"/>
        </w:rPr>
        <w:t>назвать, какие именно</w:t>
      </w:r>
      <w:r>
        <w:rPr>
          <w:rFonts w:ascii="Times New Roman" w:hAnsi="Times New Roman"/>
        </w:rPr>
        <w:t>), Профком вправе информировать работников о деятельности профсоюзов, излагать позицию и решения их органов, оповещать о предстоящих профсоюзных мероприятиях.</w:t>
      </w:r>
    </w:p>
    <w:p w14:paraId="C0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8.15. Работодатель гарантирует проведение в рабочее</w:t>
      </w:r>
      <w:r>
        <w:rPr>
          <w:rFonts w:ascii="Times New Roman" w:hAnsi="Times New Roman"/>
        </w:rPr>
        <w:t xml:space="preserve"> время ____ профсоюзных собраний (конференций) в год при условии заблаговременного согласованияПрофкомом времени их проведения </w:t>
      </w:r>
      <w:r>
        <w:rPr>
          <w:rFonts w:ascii="Times New Roman" w:hAnsi="Times New Roman"/>
          <w:i w:val="1"/>
        </w:rPr>
        <w:t>(не позднее чем за ___ дней)</w:t>
      </w:r>
      <w:r>
        <w:rPr>
          <w:rFonts w:ascii="Times New Roman" w:hAnsi="Times New Roman"/>
        </w:rPr>
        <w:t>.</w:t>
      </w:r>
    </w:p>
    <w:p w14:paraId="C1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8.16. Не освобождённым от основной работы руководителям профсоюзных органов за дополнительную к тру</w:t>
      </w:r>
      <w:r>
        <w:rPr>
          <w:rFonts w:ascii="Times New Roman" w:hAnsi="Times New Roman"/>
        </w:rPr>
        <w:t>довым обязанностям работу в коллективе предоставляются дополнительные отпуска с оплатой из расчёта средней заработной платы:</w:t>
      </w:r>
    </w:p>
    <w:p w14:paraId="C2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председателю Профкома - ___ календарных дней;</w:t>
      </w:r>
    </w:p>
    <w:p w14:paraId="C3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председателям цехкомов - ___ календарных дней.</w:t>
      </w:r>
    </w:p>
    <w:p w14:paraId="C4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8.17. Членам выборных профсоюзных </w:t>
      </w:r>
      <w:r>
        <w:rPr>
          <w:rFonts w:ascii="Times New Roman" w:hAnsi="Times New Roman"/>
        </w:rPr>
        <w:t>органов, не освобождённым от производственной работы, представителям Профсоюза в комиссиях организации предоставляется свободное время с сохранением средней заработной платы за счёт Работодателя для выполнения общественных обязанностей:</w:t>
      </w:r>
    </w:p>
    <w:p w14:paraId="C5010000">
      <w:pPr>
        <w:numPr>
          <w:ilvl w:val="0"/>
          <w:numId w:val="1"/>
        </w:num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председателю профко</w:t>
      </w:r>
      <w:r>
        <w:rPr>
          <w:rFonts w:ascii="Times New Roman" w:hAnsi="Times New Roman"/>
        </w:rPr>
        <w:t>ма - __ часов в неделю;</w:t>
      </w:r>
    </w:p>
    <w:p w14:paraId="C6010000">
      <w:pPr>
        <w:numPr>
          <w:ilvl w:val="0"/>
          <w:numId w:val="1"/>
        </w:num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председателям цехкомов - __ часов в неделю;</w:t>
      </w:r>
    </w:p>
    <w:p w14:paraId="C7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-  членам выборных профсоюзных органов - __ часов в неделю.</w:t>
      </w:r>
    </w:p>
    <w:p w14:paraId="C8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8.18. Члены профсоюзных органов, представители Профсоюза в комиссиях организации освобождаются от основной работы с сохранением </w:t>
      </w:r>
      <w:r>
        <w:rPr>
          <w:rFonts w:ascii="Times New Roman" w:hAnsi="Times New Roman"/>
        </w:rPr>
        <w:t>средней заработной платы за счёт Работодателя на время краткосрочной профсоюзной учёбы в соответствии с планом и сроками такой учёбы, утверждёнными профсоюзными органами.</w:t>
      </w:r>
    </w:p>
    <w:p w14:paraId="C9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8.19. Члены профсоюзных органов, не освобождённые от основной работы, освобождаются о</w:t>
      </w:r>
      <w:r>
        <w:rPr>
          <w:rFonts w:ascii="Times New Roman" w:hAnsi="Times New Roman"/>
        </w:rPr>
        <w:t xml:space="preserve">т неё для участия в качестве делегатов съездов, конференций, </w:t>
      </w:r>
      <w:r>
        <w:rPr>
          <w:rFonts w:ascii="Times New Roman" w:hAnsi="Times New Roman"/>
        </w:rPr>
        <w:t>созываемых профсоюзами, а также для участия в работе их органов (заседаниях советов, исполкомов, президиумов и т. п.) с сохранением средней заработной платы за счёт средств Работодателя.</w:t>
      </w:r>
    </w:p>
    <w:p w14:paraId="CA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8.20</w:t>
      </w:r>
      <w:r>
        <w:rPr>
          <w:rStyle w:val="Style_1_ch"/>
          <w:rFonts w:ascii="Times New Roman" w:hAnsi="Times New Roman"/>
        </w:rPr>
        <w:t>. Оп</w:t>
      </w:r>
      <w:r>
        <w:rPr>
          <w:rStyle w:val="Style_1_ch"/>
          <w:rFonts w:ascii="Times New Roman" w:hAnsi="Times New Roman"/>
        </w:rPr>
        <w:t>лата труда руководителя выборного органа первичной профсоюзной организации может производиться за счет средств работодателя.</w:t>
      </w:r>
    </w:p>
    <w:p w14:paraId="CB010000">
      <w:pPr>
        <w:ind w:firstLine="720" w:left="0"/>
        <w:rPr>
          <w:rFonts w:ascii="Times New Roman" w:hAnsi="Times New Roman"/>
        </w:rPr>
      </w:pPr>
    </w:p>
    <w:p w14:paraId="CC010000">
      <w:pPr>
        <w:ind w:firstLine="720" w:left="0"/>
        <w:rPr>
          <w:rFonts w:ascii="Times New Roman" w:hAnsi="Times New Roman"/>
          <w:sz w:val="16"/>
        </w:rPr>
      </w:pPr>
    </w:p>
    <w:p w14:paraId="CD010000">
      <w:pPr>
        <w:ind w:hanging="142" w:left="142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9. ЗАКЛЮЧИТЕЛЬНЫЕ ПОЛОЖЕНИЯ.</w:t>
      </w:r>
    </w:p>
    <w:p w14:paraId="CE010000">
      <w:pPr>
        <w:ind w:hanging="142" w:left="142"/>
        <w:jc w:val="center"/>
        <w:rPr>
          <w:rFonts w:ascii="Times New Roman" w:hAnsi="Times New Roman"/>
          <w:sz w:val="22"/>
        </w:rPr>
      </w:pPr>
    </w:p>
    <w:p w14:paraId="CF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9.1. Работодатель обеспечивает тиражирование коллективного договора и ознакомление с ним работников</w:t>
      </w:r>
      <w:r>
        <w:rPr>
          <w:rFonts w:ascii="Times New Roman" w:hAnsi="Times New Roman"/>
        </w:rPr>
        <w:t xml:space="preserve"> организации в __- дневный срок с момента его подписания, а всех вновь поступающих работников знакомит с коллективным договором непосредственно при приёме на работу до подписания трудового договора под роспись.</w:t>
      </w:r>
    </w:p>
    <w:p w14:paraId="D0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9.2. Контроль за выполнением коллективного до</w:t>
      </w:r>
      <w:r>
        <w:rPr>
          <w:rFonts w:ascii="Times New Roman" w:hAnsi="Times New Roman"/>
        </w:rPr>
        <w:t>говора осуществляется сторонами социального партнёрства, их представителями, соответствующими органами по труду.</w:t>
      </w:r>
    </w:p>
    <w:p w14:paraId="D1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В организации контроль за выполнением коллективного договора осуществляется комиссией, состав которой формируется сторонами на равноправной осн</w:t>
      </w:r>
      <w:r>
        <w:rPr>
          <w:rFonts w:ascii="Times New Roman" w:hAnsi="Times New Roman"/>
        </w:rPr>
        <w:t xml:space="preserve">ове. </w:t>
      </w:r>
    </w:p>
    <w:p w14:paraId="D2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i w:val="1"/>
        </w:rPr>
        <w:t>Возможна формулировка:Контроль за выполнением коллективного договора возлагается на комиссию,сформированную для ведения коллективных переговоров, подготовки проекта коллективного договора и заключения коллективного договора</w:t>
      </w:r>
      <w:r>
        <w:rPr>
          <w:rFonts w:ascii="Times New Roman" w:hAnsi="Times New Roman"/>
        </w:rPr>
        <w:t>).</w:t>
      </w:r>
    </w:p>
    <w:p w14:paraId="D3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Комиссия проверяет </w:t>
      </w:r>
      <w:r>
        <w:rPr>
          <w:rFonts w:ascii="Times New Roman" w:hAnsi="Times New Roman"/>
        </w:rPr>
        <w:t>выполнение коллективного договора согласно плану своей работы и по фактам письменных обращений Работодателя, Профсоюза, отдельных работников.  Заседания комиссии должны проводиться не реже одного раза в квартал (</w:t>
      </w:r>
      <w:r>
        <w:rPr>
          <w:rFonts w:ascii="Times New Roman" w:hAnsi="Times New Roman"/>
          <w:i w:val="1"/>
        </w:rPr>
        <w:t>вариант</w:t>
      </w:r>
      <w:r>
        <w:rPr>
          <w:rFonts w:ascii="Times New Roman" w:hAnsi="Times New Roman"/>
        </w:rPr>
        <w:t xml:space="preserve"> - </w:t>
      </w:r>
      <w:r>
        <w:rPr>
          <w:rFonts w:ascii="Times New Roman" w:hAnsi="Times New Roman"/>
          <w:i w:val="1"/>
        </w:rPr>
        <w:t>раз в полугодие</w:t>
      </w:r>
      <w:r>
        <w:rPr>
          <w:rFonts w:ascii="Times New Roman" w:hAnsi="Times New Roman"/>
        </w:rPr>
        <w:t>), с обязательным о</w:t>
      </w:r>
      <w:r>
        <w:rPr>
          <w:rFonts w:ascii="Times New Roman" w:hAnsi="Times New Roman"/>
        </w:rPr>
        <w:t>повещением работников через информационный стенд (</w:t>
      </w:r>
      <w:r>
        <w:rPr>
          <w:rFonts w:ascii="Times New Roman" w:hAnsi="Times New Roman"/>
          <w:i w:val="1"/>
        </w:rPr>
        <w:t>варианты</w:t>
      </w:r>
      <w:r>
        <w:rPr>
          <w:rFonts w:ascii="Times New Roman" w:hAnsi="Times New Roman"/>
        </w:rPr>
        <w:t xml:space="preserve"> – </w:t>
      </w:r>
      <w:r>
        <w:rPr>
          <w:rFonts w:ascii="Times New Roman" w:hAnsi="Times New Roman"/>
          <w:i w:val="1"/>
        </w:rPr>
        <w:t>на собрании, через средства массовой информации в организации и т.д.)</w:t>
      </w:r>
      <w:r>
        <w:rPr>
          <w:rFonts w:ascii="Times New Roman" w:hAnsi="Times New Roman"/>
        </w:rPr>
        <w:t xml:space="preserve"> об итогах проводимых проверок.</w:t>
      </w:r>
    </w:p>
    <w:p w14:paraId="D4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Итоги работы комиссии рассматриваются на собрании (конференции) работников, проводимом ежегодн</w:t>
      </w:r>
      <w:r>
        <w:rPr>
          <w:rFonts w:ascii="Times New Roman" w:hAnsi="Times New Roman"/>
        </w:rPr>
        <w:t>о (</w:t>
      </w:r>
      <w:r>
        <w:rPr>
          <w:rFonts w:ascii="Times New Roman" w:hAnsi="Times New Roman"/>
          <w:i w:val="1"/>
        </w:rPr>
        <w:t xml:space="preserve">вариант - </w:t>
      </w:r>
      <w:r>
        <w:rPr>
          <w:rFonts w:ascii="Times New Roman" w:hAnsi="Times New Roman"/>
        </w:rPr>
        <w:t>раз в полугодие). От каждой из сторон на собрании (конференции) выступают непосредственно их руководители либо их представители.</w:t>
      </w:r>
    </w:p>
    <w:p w14:paraId="D5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На время осуществления деятельности по контролю за выполнением коллективного договора члены комиссии освобождаются</w:t>
      </w:r>
      <w:r>
        <w:rPr>
          <w:rFonts w:ascii="Times New Roman" w:hAnsi="Times New Roman"/>
        </w:rPr>
        <w:t xml:space="preserve"> от основной работы с сохранением среднего заработка. </w:t>
      </w:r>
    </w:p>
    <w:p w14:paraId="D6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i w:val="1"/>
        </w:rPr>
        <w:t>Вариант № 1 - без образования комиссии</w:t>
      </w:r>
      <w:r>
        <w:rPr>
          <w:rFonts w:ascii="Times New Roman" w:hAnsi="Times New Roman"/>
        </w:rPr>
        <w:t xml:space="preserve">). Работодатель и Профком систематически проверяют </w:t>
      </w:r>
      <w:r>
        <w:rPr>
          <w:rFonts w:ascii="Times New Roman" w:hAnsi="Times New Roman"/>
          <w:i w:val="1"/>
        </w:rPr>
        <w:t>(подводят итоги)</w:t>
      </w:r>
      <w:r>
        <w:rPr>
          <w:rFonts w:ascii="Times New Roman" w:hAnsi="Times New Roman"/>
        </w:rPr>
        <w:t xml:space="preserve"> выполнение </w:t>
      </w:r>
      <w:r>
        <w:rPr>
          <w:rFonts w:ascii="Times New Roman" w:hAnsi="Times New Roman"/>
          <w:i w:val="1"/>
        </w:rPr>
        <w:t>(я)</w:t>
      </w:r>
      <w:r>
        <w:rPr>
          <w:rFonts w:ascii="Times New Roman" w:hAnsi="Times New Roman"/>
        </w:rPr>
        <w:t xml:space="preserve"> коллективного договора. Стороны обязуются не реже чем раз в квартал (</w:t>
      </w:r>
      <w:r>
        <w:rPr>
          <w:rFonts w:ascii="Times New Roman" w:hAnsi="Times New Roman"/>
          <w:i w:val="1"/>
        </w:rPr>
        <w:t>вариант</w:t>
      </w:r>
      <w:r>
        <w:rPr>
          <w:rFonts w:ascii="Times New Roman" w:hAnsi="Times New Roman"/>
        </w:rPr>
        <w:t xml:space="preserve"> - </w:t>
      </w:r>
      <w:r>
        <w:rPr>
          <w:rFonts w:ascii="Times New Roman" w:hAnsi="Times New Roman"/>
        </w:rPr>
        <w:t xml:space="preserve">раз в полугодие) проводить совместное заседание по рассмотрению итогов проверок и не реже чем раз в год (полугодие) отчитываться о выполнении коллективного договора на собрании (конференции) работников. </w:t>
      </w:r>
    </w:p>
    <w:p w14:paraId="D7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i w:val="1"/>
        </w:rPr>
        <w:t>Вариант 2 - без образования комиссии</w:t>
      </w:r>
      <w:r>
        <w:rPr>
          <w:rFonts w:ascii="Times New Roman" w:hAnsi="Times New Roman"/>
        </w:rPr>
        <w:t xml:space="preserve">). Контроль за </w:t>
      </w:r>
      <w:r>
        <w:rPr>
          <w:rFonts w:ascii="Times New Roman" w:hAnsi="Times New Roman"/>
        </w:rPr>
        <w:t xml:space="preserve">выполнением коллективного договора осуществляется обеими сторонами. Работодатель </w:t>
      </w:r>
      <w:r>
        <w:rPr>
          <w:rFonts w:ascii="Times New Roman" w:hAnsi="Times New Roman"/>
        </w:rPr>
        <w:t>и Профком отчитываются о результатах контрольной проверки на собрании (конференции) работников, проводимом ежегодно (вариант - раз в полугодие, квартал). С отчётом от каждой и</w:t>
      </w:r>
      <w:r>
        <w:rPr>
          <w:rFonts w:ascii="Times New Roman" w:hAnsi="Times New Roman"/>
        </w:rPr>
        <w:t>з сторон выступают непосредственно лица, их возглавляющие.</w:t>
      </w:r>
    </w:p>
    <w:p w14:paraId="D8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9.3. Профсоюз, как представитель работников, заключивших коллективный договор, для контроля за его выполнением:</w:t>
      </w:r>
    </w:p>
    <w:p w14:paraId="D9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проводит проверки силами своих комиссий;</w:t>
      </w:r>
    </w:p>
    <w:p w14:paraId="DA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запрашивает у Работодателя информацию о ходе</w:t>
      </w:r>
      <w:r>
        <w:rPr>
          <w:rFonts w:ascii="Times New Roman" w:hAnsi="Times New Roman"/>
        </w:rPr>
        <w:t xml:space="preserve"> и итогах выполнения коллективного договора и бесплатно получает её не позднее двух недель со дня получения соответствующего запроса; </w:t>
      </w:r>
    </w:p>
    <w:p w14:paraId="DB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при необходимости заслушивает на своих заседаниях представителей Работодателя о ходе выполнения положений договора.</w:t>
      </w:r>
    </w:p>
    <w:p w14:paraId="DC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9.4. </w:t>
      </w:r>
      <w:r>
        <w:rPr>
          <w:rFonts w:ascii="Times New Roman" w:hAnsi="Times New Roman"/>
        </w:rPr>
        <w:t xml:space="preserve">Для урегулирования разногласий в ходе коллективных переговоров и выполнения коллективного договора стороны используют примирительные процедуры в соответствии с Трудовым кодексом РФ. В случае возникновения коллективного трудового спора стороны передают его </w:t>
      </w:r>
      <w:r>
        <w:rPr>
          <w:rFonts w:ascii="Times New Roman" w:hAnsi="Times New Roman"/>
        </w:rPr>
        <w:t>на рассмотрение в соответствующий Трудовой арбитраж и обязуются выполнять его решения.</w:t>
      </w:r>
    </w:p>
    <w:p w14:paraId="DD010000">
      <w:pPr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9.5. Работодатель и уполномоченные им лица за неисполнение коллективного договора и нарушение его условий несут ответственность в соответствии с законодательством.</w:t>
      </w:r>
    </w:p>
    <w:p w14:paraId="DE010000">
      <w:pPr>
        <w:ind w:firstLine="720" w:left="0"/>
        <w:rPr>
          <w:highlight w:val="yellow"/>
        </w:rPr>
      </w:pPr>
      <w:r>
        <w:rPr>
          <w:rFonts w:ascii="Times New Roman" w:hAnsi="Times New Roman"/>
        </w:rPr>
        <w:t xml:space="preserve">9.6. </w:t>
      </w:r>
      <w:r>
        <w:rPr>
          <w:rFonts w:ascii="Times New Roman" w:hAnsi="Times New Roman"/>
        </w:rPr>
        <w:t>Стороны обязуются начать переговоры по заключению нового коллективного договора за ____ месяца до окончания срока действия настоящего договора.</w:t>
      </w:r>
    </w:p>
    <w:p w14:paraId="DF010000">
      <w:pPr>
        <w:ind w:firstLine="720" w:left="0"/>
        <w:jc w:val="center"/>
        <w:rPr>
          <w:highlight w:val="yellow"/>
        </w:rPr>
      </w:pPr>
    </w:p>
    <w:p w14:paraId="E0010000">
      <w:pPr>
        <w:rPr>
          <w:b w:val="1"/>
          <w:sz w:val="24"/>
        </w:rPr>
      </w:pPr>
      <w:r>
        <w:rPr>
          <w:b w:val="1"/>
        </w:rPr>
        <w:br w:type="page"/>
      </w:r>
    </w:p>
    <w:p w14:paraId="E1010000">
      <w:pPr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Примерный перечень возможных приложений к коллективному договору:</w:t>
      </w:r>
    </w:p>
    <w:p w14:paraId="E2010000">
      <w:pPr>
        <w:spacing w:line="228" w:lineRule="auto"/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правила внутреннего трудового распорядка;</w:t>
      </w:r>
    </w:p>
    <w:p w14:paraId="E3010000">
      <w:pPr>
        <w:spacing w:line="228" w:lineRule="auto"/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перечень работ, на которых допускается разделение рабочего дня на части;</w:t>
      </w:r>
    </w:p>
    <w:p w14:paraId="E4010000">
      <w:pPr>
        <w:spacing w:line="228" w:lineRule="auto"/>
        <w:ind w:firstLine="720"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перечень работников с ненормированным рабочим временем с указанием </w:t>
      </w:r>
      <w:r>
        <w:rPr>
          <w:rFonts w:ascii="Times New Roman" w:hAnsi="Times New Roman"/>
          <w:color w:val="000000"/>
        </w:rPr>
        <w:t>продолжительности предоставляемых им дополнительных отпусков;</w:t>
      </w:r>
    </w:p>
    <w:p w14:paraId="E5010000">
      <w:pPr>
        <w:tabs>
          <w:tab w:leader="none" w:pos="665" w:val="left"/>
        </w:tabs>
        <w:ind w:firstLine="709" w:left="0"/>
        <w:rPr>
          <w:rFonts w:ascii="Times New Roman" w:hAnsi="Times New Roman"/>
          <w:color w:val="000000"/>
          <w:spacing w:val="-3"/>
        </w:rPr>
      </w:pPr>
      <w:r>
        <w:rPr>
          <w:rFonts w:ascii="Times New Roman" w:hAnsi="Times New Roman"/>
          <w:color w:val="000000"/>
          <w:spacing w:val="-3"/>
        </w:rPr>
        <w:t>список работ, профессий и должностей с вредными условиями труда, работа в которых даёт право на дополнительный отпуск и сокращённый рабочий день;</w:t>
      </w:r>
    </w:p>
    <w:p w14:paraId="E6010000">
      <w:pPr>
        <w:tabs>
          <w:tab w:leader="none" w:pos="665" w:val="left"/>
        </w:tabs>
        <w:ind w:firstLine="709" w:left="0"/>
        <w:rPr>
          <w:rFonts w:ascii="Times New Roman" w:hAnsi="Times New Roman"/>
          <w:color w:val="000000"/>
          <w:spacing w:val="-3"/>
        </w:rPr>
      </w:pPr>
      <w:r>
        <w:rPr>
          <w:rFonts w:ascii="Times New Roman" w:hAnsi="Times New Roman"/>
          <w:color w:val="000000"/>
          <w:spacing w:val="-3"/>
        </w:rPr>
        <w:t>перечень профессий и должностей работников, занятых на работах с вредными и опасными условиями труда, имеющими право на льготную пенсию;</w:t>
      </w:r>
    </w:p>
    <w:p w14:paraId="E7010000">
      <w:pPr>
        <w:tabs>
          <w:tab w:leader="none" w:pos="665" w:val="left"/>
        </w:tabs>
        <w:ind w:firstLine="709"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-3"/>
        </w:rPr>
        <w:t>соглашение по охране труда;</w:t>
      </w:r>
    </w:p>
    <w:p w14:paraId="E8010000">
      <w:pPr>
        <w:spacing w:line="228" w:lineRule="auto"/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план санитарно-оздоровительных мероприятий</w:t>
      </w:r>
      <w:r>
        <w:rPr>
          <w:rFonts w:ascii="Times New Roman" w:hAnsi="Times New Roman"/>
        </w:rPr>
        <w:t>;</w:t>
      </w:r>
    </w:p>
    <w:p w14:paraId="E9010000">
      <w:pPr>
        <w:spacing w:line="228" w:lineRule="auto"/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положение </w:t>
      </w:r>
      <w:r>
        <w:rPr>
          <w:rFonts w:ascii="Times New Roman" w:hAnsi="Times New Roman"/>
        </w:rPr>
        <w:t>о системе и формах оплаты труда;</w:t>
      </w:r>
    </w:p>
    <w:p w14:paraId="EA010000">
      <w:pPr>
        <w:spacing w:line="228" w:lineRule="auto"/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перечень тарифных ставок (окладов) I разряда для рабочих - повременщиков и для рабочих-сдельщиков, тарифные сетки и тарифные коэффициенты;</w:t>
      </w:r>
    </w:p>
    <w:p w14:paraId="EB010000">
      <w:pPr>
        <w:spacing w:line="228" w:lineRule="auto"/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положения о премировании работников организации (</w:t>
      </w:r>
      <w:r>
        <w:rPr>
          <w:rFonts w:ascii="Times New Roman" w:hAnsi="Times New Roman"/>
          <w:i w:val="1"/>
        </w:rPr>
        <w:t>может быть несколько положений о пр</w:t>
      </w:r>
      <w:r>
        <w:rPr>
          <w:rFonts w:ascii="Times New Roman" w:hAnsi="Times New Roman"/>
          <w:i w:val="1"/>
        </w:rPr>
        <w:t>емировании - для работников разных структурных подразделений или для разных категорий работников</w:t>
      </w:r>
      <w:r>
        <w:rPr>
          <w:rFonts w:ascii="Times New Roman" w:hAnsi="Times New Roman"/>
        </w:rPr>
        <w:t>);</w:t>
      </w:r>
    </w:p>
    <w:p w14:paraId="EC010000">
      <w:pPr>
        <w:spacing w:line="228" w:lineRule="auto"/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положение о порядке и условиях выплаты вознаграждения по итогам работы за год;</w:t>
      </w:r>
    </w:p>
    <w:p w14:paraId="ED010000">
      <w:pPr>
        <w:spacing w:line="228" w:lineRule="auto"/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положение о порядке и условиях выплаты вознаграждения за выслугу лет;</w:t>
      </w:r>
    </w:p>
    <w:p w14:paraId="EE010000">
      <w:pPr>
        <w:spacing w:line="228" w:lineRule="auto"/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перечень</w:t>
      </w:r>
      <w:r>
        <w:rPr>
          <w:rFonts w:ascii="Times New Roman" w:hAnsi="Times New Roman"/>
        </w:rPr>
        <w:t xml:space="preserve"> должностей и профессий работников, имеющих право на доплаты (надбавки) в связи с _________ (</w:t>
      </w:r>
      <w:r>
        <w:rPr>
          <w:rFonts w:ascii="Times New Roman" w:hAnsi="Times New Roman"/>
          <w:i w:val="1"/>
        </w:rPr>
        <w:t>указать основание</w:t>
      </w:r>
      <w:r>
        <w:rPr>
          <w:rFonts w:ascii="Times New Roman" w:hAnsi="Times New Roman"/>
        </w:rPr>
        <w:t>);</w:t>
      </w:r>
    </w:p>
    <w:p w14:paraId="EF010000">
      <w:pPr>
        <w:spacing w:line="228" w:lineRule="auto"/>
        <w:ind w:firstLine="720" w:left="0"/>
        <w:rPr>
          <w:rFonts w:ascii="Times New Roman" w:hAnsi="Times New Roman"/>
        </w:rPr>
      </w:pPr>
      <w:r>
        <w:rPr>
          <w:rFonts w:ascii="Times New Roman" w:hAnsi="Times New Roman"/>
        </w:rPr>
        <w:t>протокол разногласий по несогласованным вопросам коллективного договора;</w:t>
      </w:r>
    </w:p>
    <w:p w14:paraId="F0010000">
      <w:pPr>
        <w:spacing w:line="228" w:lineRule="auto"/>
        <w:ind w:firstLine="720" w:left="0"/>
      </w:pPr>
      <w:r>
        <w:rPr>
          <w:rFonts w:ascii="Times New Roman" w:hAnsi="Times New Roman"/>
        </w:rPr>
        <w:t xml:space="preserve">другие приложения. </w:t>
      </w:r>
    </w:p>
    <w:p w14:paraId="F1010000">
      <w:pPr>
        <w:spacing w:line="228" w:lineRule="auto"/>
        <w:ind w:firstLine="708" w:left="0"/>
        <w:rPr>
          <w:rFonts w:ascii="Times New Roman" w:hAnsi="Times New Roman"/>
        </w:rPr>
      </w:pPr>
    </w:p>
    <w:sectPr>
      <w:pgSz w:h="16848" w:orient="portrait" w:w="11908"/>
      <w:pgMar w:bottom="1134" w:footer="720" w:gutter="0" w:header="720" w:left="1134" w:right="567" w:top="1134"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>
      <w:r>
        <w:separator/>
      </w:r>
    </w:p>
  </w:endnote>
  <w:endnote w:id="0" w:type="continuationSeparator">
    <w:p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 w14:paraId="F2010000">
      <w:pPr>
        <w:pStyle w:val="Style_21"/>
        <w:ind w:firstLine="284" w:left="0"/>
      </w:pPr>
      <w:r>
        <w:rPr>
          <w:vertAlign w:val="superscript"/>
        </w:rPr>
        <w:footnoteRef/>
      </w:r>
      <w:r>
        <w:rPr>
          <w:rFonts w:ascii="Times New Roman" w:hAnsi="Times New Roman"/>
          <w:sz w:val="20"/>
        </w:rPr>
        <w:t xml:space="preserve"> При отсутствии единого «Положения об оплате труда» в коллективный договор следует включать приложения, где будут конкретизированы вопросы тарифной оплаты труда, стимулирующих и компенсационных выплат и др. </w:t>
      </w:r>
    </w:p>
  </w:footnote>
  <w:footnote w:id="2">
    <w:p w14:paraId="F3010000">
      <w:pPr>
        <w:pStyle w:val="Style_21"/>
        <w:ind w:firstLine="284" w:left="0"/>
      </w:pPr>
      <w:r>
        <w:rPr>
          <w:vertAlign w:val="superscript"/>
        </w:rPr>
        <w:footnoteRef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В соответствии со ст. 236 ТК РФ, размер выпла</w:t>
      </w:r>
      <w:r>
        <w:rPr>
          <w:rFonts w:ascii="Times New Roman" w:hAnsi="Times New Roman"/>
        </w:rPr>
        <w:t>чиваемой работнику денежной компенсации может быть улучшен коллективным договором, локальным нормативным актом или трудовым договором.</w:t>
      </w:r>
    </w:p>
  </w:footnote>
</w:footnote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ind/>
      <w:jc w:val="both"/>
    </w:pPr>
    <w:rPr>
      <w:sz w:val="28"/>
    </w:rPr>
  </w:style>
  <w:style w:default="1" w:styleId="Style_3_ch" w:type="character">
    <w:name w:val="Normal"/>
    <w:link w:val="Style_3"/>
    <w:rPr>
      <w:sz w:val="28"/>
    </w:rPr>
  </w:style>
  <w:style w:styleId="Style_4" w:type="paragraph">
    <w:name w:val="toc 2"/>
    <w:next w:val="Style_3"/>
    <w:link w:val="Style_4_ch"/>
    <w:uiPriority w:val="39"/>
    <w:pPr>
      <w:ind w:firstLine="0" w:left="200"/>
    </w:pPr>
    <w:rPr>
      <w:sz w:val="28"/>
    </w:rPr>
  </w:style>
  <w:style w:styleId="Style_4_ch" w:type="character">
    <w:name w:val="toc 2"/>
    <w:link w:val="Style_4"/>
    <w:rPr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</w:pPr>
    <w:rPr>
      <w:sz w:val="28"/>
    </w:rPr>
  </w:style>
  <w:style w:styleId="Style_5_ch" w:type="character">
    <w:name w:val="toc 4"/>
    <w:link w:val="Style_5"/>
    <w:rPr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</w:pPr>
    <w:rPr>
      <w:sz w:val="28"/>
    </w:rPr>
  </w:style>
  <w:style w:styleId="Style_6_ch" w:type="character">
    <w:name w:val="toc 6"/>
    <w:link w:val="Style_6"/>
    <w:rPr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</w:pPr>
    <w:rPr>
      <w:sz w:val="28"/>
    </w:rPr>
  </w:style>
  <w:style w:styleId="Style_7_ch" w:type="character">
    <w:name w:val="toc 7"/>
    <w:link w:val="Style_7"/>
    <w:rPr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sz w:val="22"/>
    </w:rPr>
  </w:style>
  <w:style w:styleId="Style_8_ch" w:type="character">
    <w:name w:val="Endnote"/>
    <w:link w:val="Style_8"/>
    <w:rPr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b w:val="1"/>
      <w:sz w:val="26"/>
    </w:rPr>
  </w:style>
  <w:style w:styleId="Style_9_ch" w:type="character">
    <w:name w:val="heading 3"/>
    <w:link w:val="Style_9"/>
    <w:rPr>
      <w:b w:val="1"/>
      <w:sz w:val="26"/>
    </w:rPr>
  </w:style>
  <w:style w:styleId="Style_10" w:type="paragraph">
    <w:name w:val="Гиперссылка2"/>
    <w:link w:val="Style_10_ch"/>
    <w:rPr>
      <w:color w:val="0000FF"/>
      <w:u w:val="single"/>
    </w:rPr>
  </w:style>
  <w:style w:styleId="Style_10_ch" w:type="character">
    <w:name w:val="Гиперссылка2"/>
    <w:link w:val="Style_10"/>
    <w:rPr>
      <w:color w:val="0000FF"/>
      <w:u w:val="single"/>
    </w:rPr>
  </w:style>
  <w:style w:styleId="Style_11" w:type="paragraph">
    <w:name w:val="Обычный1"/>
    <w:link w:val="Style_11_ch"/>
    <w:rPr>
      <w:sz w:val="28"/>
    </w:rPr>
  </w:style>
  <w:style w:styleId="Style_11_ch" w:type="character">
    <w:name w:val="Обычный1"/>
    <w:link w:val="Style_11"/>
    <w:rPr>
      <w:sz w:val="28"/>
    </w:rPr>
  </w:style>
  <w:style w:styleId="Style_12" w:type="paragraph">
    <w:name w:val="Гиперссылка1"/>
    <w:link w:val="Style_12_ch"/>
    <w:rPr>
      <w:color w:val="0000FF"/>
      <w:u w:val="single"/>
    </w:rPr>
  </w:style>
  <w:style w:styleId="Style_12_ch" w:type="character">
    <w:name w:val="Гиперссылка1"/>
    <w:link w:val="Style_12"/>
    <w:rPr>
      <w:color w:val="0000FF"/>
      <w:u w:val="single"/>
    </w:rPr>
  </w:style>
  <w:style w:styleId="Style_13" w:type="paragraph">
    <w:name w:val="toc 3"/>
    <w:next w:val="Style_3"/>
    <w:link w:val="Style_13_ch"/>
    <w:uiPriority w:val="39"/>
    <w:pPr>
      <w:ind w:firstLine="0" w:left="400"/>
    </w:pPr>
    <w:rPr>
      <w:sz w:val="28"/>
    </w:rPr>
  </w:style>
  <w:style w:styleId="Style_13_ch" w:type="character">
    <w:name w:val="toc 3"/>
    <w:link w:val="Style_13"/>
    <w:rPr>
      <w:sz w:val="28"/>
    </w:rPr>
  </w:style>
  <w:style w:styleId="Style_14" w:type="paragraph">
    <w:name w:val="Основной шрифт абзаца1"/>
    <w:link w:val="Style_14_ch"/>
  </w:style>
  <w:style w:styleId="Style_14_ch" w:type="character">
    <w:name w:val="Основной шрифт абзаца1"/>
    <w:link w:val="Style_14"/>
  </w:style>
  <w:style w:styleId="Style_15" w:type="paragraph">
    <w:name w:val="Гиперссылка3"/>
    <w:link w:val="Style_15_ch"/>
    <w:rPr>
      <w:color w:val="0000FF"/>
      <w:u w:val="single"/>
    </w:rPr>
  </w:style>
  <w:style w:styleId="Style_15_ch" w:type="character">
    <w:name w:val="Гиперссылка3"/>
    <w:link w:val="Style_15"/>
    <w:rPr>
      <w:color w:val="0000FF"/>
      <w:u w:val="single"/>
    </w:rPr>
  </w:style>
  <w:style w:styleId="Style_16" w:type="paragraph">
    <w:name w:val="Основной шрифт абзаца1"/>
    <w:link w:val="Style_16_ch"/>
  </w:style>
  <w:style w:styleId="Style_16_ch" w:type="character">
    <w:name w:val="Основной шрифт абзаца1"/>
    <w:link w:val="Style_16"/>
  </w:style>
  <w:style w:styleId="Style_17" w:type="paragraph">
    <w:name w:val="heading 5"/>
    <w:next w:val="Style_3"/>
    <w:link w:val="Style_17_ch"/>
    <w:uiPriority w:val="9"/>
    <w:qFormat/>
    <w:pPr>
      <w:spacing w:after="120" w:before="120"/>
      <w:ind/>
      <w:jc w:val="both"/>
      <w:outlineLvl w:val="4"/>
    </w:pPr>
    <w:rPr>
      <w:b w:val="1"/>
      <w:sz w:val="22"/>
    </w:rPr>
  </w:style>
  <w:style w:styleId="Style_17_ch" w:type="character">
    <w:name w:val="heading 5"/>
    <w:link w:val="Style_17"/>
    <w:rPr>
      <w:b w:val="1"/>
      <w:sz w:val="22"/>
    </w:rPr>
  </w:style>
  <w:style w:styleId="Style_18" w:type="paragraph">
    <w:name w:val="Гиперссылка1"/>
    <w:link w:val="Style_18_ch"/>
    <w:rPr>
      <w:color w:val="0000FF"/>
      <w:u w:val="single"/>
    </w:rPr>
  </w:style>
  <w:style w:styleId="Style_18_ch" w:type="character">
    <w:name w:val="Гиперссылка1"/>
    <w:link w:val="Style_18"/>
    <w:rPr>
      <w:color w:val="0000FF"/>
      <w:u w:val="single"/>
    </w:rPr>
  </w:style>
  <w:style w:styleId="Style_19" w:type="paragraph">
    <w:name w:val="heading 1"/>
    <w:next w:val="Style_3"/>
    <w:link w:val="Style_19_ch"/>
    <w:uiPriority w:val="9"/>
    <w:qFormat/>
    <w:pPr>
      <w:spacing w:after="120" w:before="120"/>
      <w:ind/>
      <w:jc w:val="both"/>
      <w:outlineLvl w:val="0"/>
    </w:pPr>
    <w:rPr>
      <w:b w:val="1"/>
      <w:sz w:val="32"/>
    </w:rPr>
  </w:style>
  <w:style w:styleId="Style_19_ch" w:type="character">
    <w:name w:val="heading 1"/>
    <w:link w:val="Style_19"/>
    <w:rPr>
      <w:b w:val="1"/>
      <w:sz w:val="32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sz w:val="22"/>
    </w:rPr>
  </w:style>
  <w:style w:styleId="Style_21_ch" w:type="character">
    <w:name w:val="Footnote"/>
    <w:link w:val="Style_21"/>
    <w:rPr>
      <w:sz w:val="22"/>
    </w:rPr>
  </w:style>
  <w:style w:styleId="Style_22" w:type="paragraph">
    <w:name w:val="toc 1"/>
    <w:next w:val="Style_3"/>
    <w:link w:val="Style_22_ch"/>
    <w:uiPriority w:val="39"/>
    <w:rPr>
      <w:b w:val="1"/>
      <w:sz w:val="28"/>
    </w:rPr>
  </w:style>
  <w:style w:styleId="Style_22_ch" w:type="character">
    <w:name w:val="toc 1"/>
    <w:link w:val="Style_22"/>
    <w:rPr>
      <w:b w:val="1"/>
      <w:sz w:val="28"/>
    </w:rPr>
  </w:style>
  <w:style w:styleId="Style_23" w:type="paragraph">
    <w:name w:val="Header and Footer"/>
    <w:link w:val="Style_23_ch"/>
    <w:pPr>
      <w:ind/>
      <w:jc w:val="both"/>
    </w:pPr>
    <w:rPr>
      <w:sz w:val="20"/>
    </w:rPr>
  </w:style>
  <w:style w:styleId="Style_23_ch" w:type="character">
    <w:name w:val="Header and Footer"/>
    <w:link w:val="Style_23"/>
    <w:rPr>
      <w:sz w:val="20"/>
    </w:rPr>
  </w:style>
  <w:style w:styleId="Style_24" w:type="paragraph">
    <w:name w:val="toc 9"/>
    <w:next w:val="Style_3"/>
    <w:link w:val="Style_24_ch"/>
    <w:uiPriority w:val="39"/>
    <w:pPr>
      <w:ind w:firstLine="0" w:left="1600"/>
    </w:pPr>
    <w:rPr>
      <w:sz w:val="28"/>
    </w:rPr>
  </w:style>
  <w:style w:styleId="Style_24_ch" w:type="character">
    <w:name w:val="toc 9"/>
    <w:link w:val="Style_24"/>
    <w:rPr>
      <w:sz w:val="28"/>
    </w:rPr>
  </w:style>
  <w:style w:styleId="Style_25" w:type="paragraph">
    <w:name w:val="Обычный1"/>
    <w:link w:val="Style_25_ch"/>
    <w:rPr>
      <w:sz w:val="28"/>
    </w:rPr>
  </w:style>
  <w:style w:styleId="Style_25_ch" w:type="character">
    <w:name w:val="Обычный1"/>
    <w:link w:val="Style_25"/>
    <w:rPr>
      <w:sz w:val="28"/>
    </w:rPr>
  </w:style>
  <w:style w:styleId="Style_2" w:type="paragraph">
    <w:name w:val="Обычный1"/>
    <w:link w:val="Style_2_ch"/>
    <w:rPr>
      <w:sz w:val="28"/>
    </w:rPr>
  </w:style>
  <w:style w:styleId="Style_2_ch" w:type="character">
    <w:name w:val="Обычный1"/>
    <w:link w:val="Style_2"/>
    <w:rPr>
      <w:sz w:val="28"/>
    </w:rPr>
  </w:style>
  <w:style w:styleId="Style_26" w:type="paragraph">
    <w:name w:val="toc 8"/>
    <w:next w:val="Style_3"/>
    <w:link w:val="Style_26_ch"/>
    <w:uiPriority w:val="39"/>
    <w:pPr>
      <w:ind w:firstLine="0" w:left="1400"/>
    </w:pPr>
    <w:rPr>
      <w:sz w:val="28"/>
    </w:rPr>
  </w:style>
  <w:style w:styleId="Style_26_ch" w:type="character">
    <w:name w:val="toc 8"/>
    <w:link w:val="Style_26"/>
    <w:rPr>
      <w:sz w:val="28"/>
    </w:rPr>
  </w:style>
  <w:style w:styleId="Style_27" w:type="paragraph">
    <w:name w:val="Обычный1"/>
    <w:link w:val="Style_27_ch"/>
    <w:rPr>
      <w:sz w:val="28"/>
    </w:rPr>
  </w:style>
  <w:style w:styleId="Style_27_ch" w:type="character">
    <w:name w:val="Обычный1"/>
    <w:link w:val="Style_27"/>
    <w:rPr>
      <w:sz w:val="28"/>
    </w:rPr>
  </w:style>
  <w:style w:styleId="Style_28" w:type="paragraph">
    <w:name w:val="Основной шрифт абзаца1"/>
    <w:link w:val="Style_28_ch"/>
  </w:style>
  <w:style w:styleId="Style_28_ch" w:type="character">
    <w:name w:val="Основной шрифт абзаца1"/>
    <w:link w:val="Style_28"/>
  </w:style>
  <w:style w:styleId="Style_29" w:type="paragraph">
    <w:name w:val="toc 5"/>
    <w:next w:val="Style_3"/>
    <w:link w:val="Style_29_ch"/>
    <w:uiPriority w:val="39"/>
    <w:pPr>
      <w:ind w:firstLine="0" w:left="800"/>
    </w:pPr>
    <w:rPr>
      <w:sz w:val="28"/>
    </w:rPr>
  </w:style>
  <w:style w:styleId="Style_29_ch" w:type="character">
    <w:name w:val="toc 5"/>
    <w:link w:val="Style_29"/>
    <w:rPr>
      <w:sz w:val="28"/>
    </w:rPr>
  </w:style>
  <w:style w:styleId="Style_30" w:type="paragraph">
    <w:name w:val="Subtitle"/>
    <w:next w:val="Style_3"/>
    <w:link w:val="Style_30_ch"/>
    <w:uiPriority w:val="11"/>
    <w:qFormat/>
    <w:pPr>
      <w:ind/>
      <w:jc w:val="both"/>
    </w:pPr>
    <w:rPr>
      <w:i w:val="1"/>
    </w:rPr>
  </w:style>
  <w:style w:styleId="Style_30_ch" w:type="character">
    <w:name w:val="Subtitle"/>
    <w:link w:val="Style_30"/>
    <w:rPr>
      <w:i w:val="1"/>
    </w:rPr>
  </w:style>
  <w:style w:styleId="Style_1" w:type="paragraph">
    <w:name w:val="Обычный1"/>
    <w:link w:val="Style_1_ch"/>
    <w:rPr>
      <w:sz w:val="28"/>
    </w:rPr>
  </w:style>
  <w:style w:styleId="Style_1_ch" w:type="character">
    <w:name w:val="Обычный1"/>
    <w:link w:val="Style_1"/>
    <w:rPr>
      <w:sz w:val="28"/>
    </w:rPr>
  </w:style>
  <w:style w:styleId="Style_31" w:type="paragraph">
    <w:name w:val="Title"/>
    <w:next w:val="Style_3"/>
    <w:link w:val="Style_31_ch"/>
    <w:uiPriority w:val="10"/>
    <w:qFormat/>
    <w:pPr>
      <w:spacing w:after="567" w:before="567"/>
      <w:ind/>
      <w:jc w:val="center"/>
    </w:pPr>
    <w:rPr>
      <w:b w:val="1"/>
      <w:caps w:val="1"/>
      <w:sz w:val="40"/>
    </w:rPr>
  </w:style>
  <w:style w:styleId="Style_31_ch" w:type="character">
    <w:name w:val="Title"/>
    <w:link w:val="Style_31"/>
    <w:rPr>
      <w:b w:val="1"/>
      <w:caps w:val="1"/>
      <w:sz w:val="40"/>
    </w:rPr>
  </w:style>
  <w:style w:styleId="Style_32" w:type="paragraph">
    <w:name w:val="heading 4"/>
    <w:next w:val="Style_3"/>
    <w:link w:val="Style_32_ch"/>
    <w:uiPriority w:val="9"/>
    <w:qFormat/>
    <w:pPr>
      <w:spacing w:after="120" w:before="120"/>
      <w:ind/>
      <w:jc w:val="both"/>
      <w:outlineLvl w:val="3"/>
    </w:pPr>
    <w:rPr>
      <w:b w:val="1"/>
    </w:rPr>
  </w:style>
  <w:style w:styleId="Style_32_ch" w:type="character">
    <w:name w:val="heading 4"/>
    <w:link w:val="Style_32"/>
    <w:rPr>
      <w:b w:val="1"/>
    </w:rPr>
  </w:style>
  <w:style w:styleId="Style_33" w:type="paragraph">
    <w:name w:val="Основной шрифт абзаца1"/>
    <w:link w:val="Style_33_ch"/>
  </w:style>
  <w:style w:styleId="Style_33_ch" w:type="character">
    <w:name w:val="Основной шрифт абзаца1"/>
    <w:link w:val="Style_33"/>
  </w:style>
  <w:style w:styleId="Style_34" w:type="paragraph">
    <w:name w:val="heading 2"/>
    <w:next w:val="Style_3"/>
    <w:link w:val="Style_34_ch"/>
    <w:uiPriority w:val="9"/>
    <w:qFormat/>
    <w:pPr>
      <w:spacing w:after="120" w:before="120"/>
      <w:ind/>
      <w:jc w:val="both"/>
      <w:outlineLvl w:val="1"/>
    </w:pPr>
    <w:rPr>
      <w:b w:val="1"/>
      <w:sz w:val="28"/>
    </w:rPr>
  </w:style>
  <w:style w:styleId="Style_34_ch" w:type="character">
    <w:name w:val="heading 2"/>
    <w:link w:val="Style_34"/>
    <w:rPr>
      <w:b w:val="1"/>
      <w:sz w:val="28"/>
    </w:rPr>
  </w:style>
  <w:style w:styleId="Style_35" w:type="paragraph">
    <w:name w:val="Гиперссылка1"/>
    <w:link w:val="Style_35_ch"/>
    <w:rPr>
      <w:color w:val="0000FF"/>
      <w:u w:val="single"/>
    </w:rPr>
  </w:style>
  <w:style w:styleId="Style_35_ch" w:type="character">
    <w:name w:val="Гиперссылка1"/>
    <w:link w:val="Style_35"/>
    <w:rPr>
      <w:color w:val="0000FF"/>
      <w:u w:val="single"/>
    </w:rPr>
  </w:style>
  <w:style w:styleId="Style_36" w:type="paragraph">
    <w:name w:val="Default Paragraph Font"/>
    <w:link w:val="Style_36_ch"/>
  </w:style>
  <w:style w:styleId="Style_36_ch" w:type="character">
    <w:name w:val="Default Paragraph Font"/>
    <w:link w:val="Style_36"/>
  </w:style>
  <w:style w:default="1" w:styleId="Style_3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8" Target="endnotes.xml" Type="http://schemas.openxmlformats.org/officeDocument/2006/relationships/endnotes"/>
  <Relationship Id="rId4" Target="stylesWithEffects.xml" Type="http://schemas.microsoft.com/office/2007/relationships/stylesWithEffects"/>
  <Relationship Id="rId9" Target="numbering.xml" Type="http://schemas.openxmlformats.org/officeDocument/2006/relationships/numbering"/>
  <Relationship Id="rId7" Target="footnotes.xml" Type="http://schemas.openxmlformats.org/officeDocument/2006/relationships/footnote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MyOffice-CoreFramework-Windows/33-1224.848.9398.852.1@81d08b7ef3bfedd37921072551876f29ab5b92ed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2026-07-09T13:12:24Z</dcterms:modified>
</cp:coreProperties>
</file>